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76" w:rsidRPr="00BF10D0" w:rsidRDefault="008B3F4B" w:rsidP="008B3F4B">
      <w:pPr>
        <w:pStyle w:val="6"/>
        <w:keepLines w:val="0"/>
        <w:numPr>
          <w:ilvl w:val="5"/>
          <w:numId w:val="0"/>
        </w:numPr>
        <w:tabs>
          <w:tab w:val="left" w:pos="0"/>
        </w:tabs>
        <w:spacing w:before="0"/>
        <w:rPr>
          <w:rFonts w:ascii="Arial" w:hAnsi="Arial" w:cs="Arial"/>
          <w:i w:val="0"/>
          <w:color w:val="000000" w:themeColor="text1"/>
          <w:sz w:val="24"/>
        </w:rPr>
      </w:pPr>
      <w:r w:rsidRPr="00BF10D0">
        <w:rPr>
          <w:rFonts w:ascii="Arial" w:hAnsi="Arial" w:cs="Arial"/>
          <w:b/>
          <w:i w:val="0"/>
          <w:color w:val="000000" w:themeColor="text1"/>
          <w:sz w:val="24"/>
        </w:rPr>
        <w:tab/>
      </w:r>
      <w:r w:rsidR="006F1D76" w:rsidRPr="00BF10D0">
        <w:rPr>
          <w:rFonts w:ascii="Arial" w:hAnsi="Arial" w:cs="Arial"/>
          <w:b/>
          <w:i w:val="0"/>
          <w:color w:val="000000" w:themeColor="text1"/>
          <w:sz w:val="24"/>
        </w:rPr>
        <w:t>Введение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Проект «Разработка генеральных планов на группу населенных пунктов СП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Шариповский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 (</w:t>
      </w:r>
      <w:proofErr w:type="spellStart"/>
      <w:r w:rsidRPr="00BF10D0">
        <w:rPr>
          <w:rFonts w:cs="Arial"/>
          <w:color w:val="000000" w:themeColor="text1"/>
          <w:sz w:val="24"/>
        </w:rPr>
        <w:t>с</w:t>
      </w:r>
      <w:proofErr w:type="gramStart"/>
      <w:r w:rsidRPr="00BF10D0">
        <w:rPr>
          <w:rFonts w:cs="Arial"/>
          <w:color w:val="000000" w:themeColor="text1"/>
          <w:sz w:val="24"/>
        </w:rPr>
        <w:t>.Ш</w:t>
      </w:r>
      <w:proofErr w:type="gramEnd"/>
      <w:r w:rsidRPr="00BF10D0">
        <w:rPr>
          <w:rFonts w:cs="Arial"/>
          <w:color w:val="000000" w:themeColor="text1"/>
          <w:sz w:val="24"/>
        </w:rPr>
        <w:t>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</w:t>
      </w:r>
      <w:proofErr w:type="spellStart"/>
      <w:r w:rsidRPr="00BF10D0">
        <w:rPr>
          <w:rFonts w:cs="Arial"/>
          <w:color w:val="000000" w:themeColor="text1"/>
          <w:sz w:val="24"/>
        </w:rPr>
        <w:t>д.Верхнеакбашево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</w:t>
      </w:r>
      <w:proofErr w:type="spellStart"/>
      <w:r w:rsidRPr="00BF10D0">
        <w:rPr>
          <w:rFonts w:cs="Arial"/>
          <w:color w:val="000000" w:themeColor="text1"/>
          <w:sz w:val="24"/>
        </w:rPr>
        <w:t>д.Среднеакбашево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                           д. </w:t>
      </w:r>
      <w:proofErr w:type="spellStart"/>
      <w:r w:rsidRPr="00BF10D0">
        <w:rPr>
          <w:rFonts w:cs="Arial"/>
          <w:color w:val="000000" w:themeColor="text1"/>
          <w:sz w:val="24"/>
        </w:rPr>
        <w:t>Нижнеакбашево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</w:t>
      </w:r>
      <w:proofErr w:type="spellStart"/>
      <w:r w:rsidRPr="00BF10D0">
        <w:rPr>
          <w:rFonts w:cs="Arial"/>
          <w:color w:val="000000" w:themeColor="text1"/>
          <w:sz w:val="24"/>
        </w:rPr>
        <w:t>д.</w:t>
      </w:r>
      <w:r w:rsidR="00667608" w:rsidRPr="00BF10D0">
        <w:rPr>
          <w:rFonts w:cs="Arial"/>
          <w:color w:val="000000" w:themeColor="text1"/>
          <w:sz w:val="24"/>
        </w:rPr>
        <w:t>Воецское</w:t>
      </w:r>
      <w:proofErr w:type="spellEnd"/>
      <w:r w:rsidRPr="00BF10D0">
        <w:rPr>
          <w:rFonts w:cs="Arial"/>
          <w:color w:val="000000" w:themeColor="text1"/>
          <w:sz w:val="24"/>
        </w:rPr>
        <w:t>) выполнен по заказу Администрации МР Кушнаренковский район РБ.  Основание для проектирования — Республиканская целевая Программа «Обеспечение территории Республики Башкортостан документами территориального планирования на 2009-2014 годы, утвержденная Постановлением Правительства РБ №391 от 21 октября 2009г.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Целью данного проекта является определение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инфраструктуры,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Генеральный план рассчитан на реализацию в два этапа: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lang w:val="en-US"/>
        </w:rPr>
        <w:t>I</w:t>
      </w:r>
      <w:r w:rsidRPr="00BF10D0">
        <w:rPr>
          <w:rFonts w:cs="Arial"/>
          <w:color w:val="000000" w:themeColor="text1"/>
          <w:sz w:val="24"/>
        </w:rPr>
        <w:t xml:space="preserve"> очередь строительства – 2022 год;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Расчетный срок – 2032 год.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В проекте использованы данные, предоставленные Администрацией МР Кушнаренковский район РБ</w:t>
      </w:r>
      <w:proofErr w:type="gramStart"/>
      <w:r w:rsidRPr="00BF10D0">
        <w:rPr>
          <w:rFonts w:cs="Arial"/>
          <w:color w:val="000000" w:themeColor="text1"/>
          <w:sz w:val="24"/>
        </w:rPr>
        <w:t xml:space="preserve">  ,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данные отраслевых министерств и ведомств, Госкомстата РБ, ранее выполненных проектных работ.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pageBreakBefore/>
        <w:ind w:firstLine="567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lastRenderedPageBreak/>
        <w:t xml:space="preserve">Глава </w:t>
      </w:r>
      <w:r w:rsidRPr="00BF10D0">
        <w:rPr>
          <w:rFonts w:cs="Arial"/>
          <w:b/>
          <w:color w:val="000000" w:themeColor="text1"/>
          <w:sz w:val="24"/>
          <w:lang w:val="en-US"/>
        </w:rPr>
        <w:t>I</w:t>
      </w:r>
      <w:r w:rsidRPr="00BF10D0">
        <w:rPr>
          <w:rFonts w:cs="Arial"/>
          <w:b/>
          <w:color w:val="000000" w:themeColor="text1"/>
          <w:sz w:val="24"/>
        </w:rPr>
        <w:t>. Положение населенного пункта в системе расселения. Современное использование территории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numPr>
          <w:ilvl w:val="0"/>
          <w:numId w:val="30"/>
        </w:numPr>
        <w:tabs>
          <w:tab w:val="left" w:pos="0"/>
          <w:tab w:val="left" w:pos="360"/>
        </w:tabs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1. 1 Положение населенных пунктов в системе расселения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Сельское поселение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Шариповский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 расположен на юге Республики Башкортостан. Село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является центром сельсовета. Проектируемая группа(с.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д. </w:t>
      </w:r>
      <w:proofErr w:type="spellStart"/>
      <w:r w:rsidRPr="00BF10D0">
        <w:rPr>
          <w:rFonts w:cs="Arial"/>
          <w:color w:val="000000" w:themeColor="text1"/>
          <w:sz w:val="24"/>
        </w:rPr>
        <w:t>Верхнеакбашево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</w:t>
      </w:r>
      <w:proofErr w:type="spellStart"/>
      <w:r w:rsidRPr="00BF10D0">
        <w:rPr>
          <w:rFonts w:cs="Arial"/>
          <w:color w:val="000000" w:themeColor="text1"/>
          <w:sz w:val="24"/>
        </w:rPr>
        <w:t>д</w:t>
      </w:r>
      <w:proofErr w:type="gramStart"/>
      <w:r w:rsidRPr="00BF10D0">
        <w:rPr>
          <w:rFonts w:cs="Arial"/>
          <w:color w:val="000000" w:themeColor="text1"/>
          <w:sz w:val="24"/>
        </w:rPr>
        <w:t>.С</w:t>
      </w:r>
      <w:proofErr w:type="gramEnd"/>
      <w:r w:rsidRPr="00BF10D0">
        <w:rPr>
          <w:rFonts w:cs="Arial"/>
          <w:color w:val="000000" w:themeColor="text1"/>
          <w:sz w:val="24"/>
        </w:rPr>
        <w:t>реднеакбашево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д. </w:t>
      </w:r>
      <w:proofErr w:type="spellStart"/>
      <w:r w:rsidRPr="00BF10D0">
        <w:rPr>
          <w:rFonts w:cs="Arial"/>
          <w:color w:val="000000" w:themeColor="text1"/>
          <w:sz w:val="24"/>
        </w:rPr>
        <w:t>Нижнеакбашево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</w:t>
      </w:r>
      <w:proofErr w:type="spellStart"/>
      <w:r w:rsidRPr="00BF10D0">
        <w:rPr>
          <w:rFonts w:cs="Arial"/>
          <w:color w:val="000000" w:themeColor="text1"/>
          <w:sz w:val="24"/>
        </w:rPr>
        <w:t>д.</w:t>
      </w:r>
      <w:r w:rsidR="00667608" w:rsidRPr="00BF10D0">
        <w:rPr>
          <w:rFonts w:cs="Arial"/>
          <w:color w:val="000000" w:themeColor="text1"/>
          <w:sz w:val="24"/>
        </w:rPr>
        <w:t>Воецское</w:t>
      </w:r>
      <w:proofErr w:type="spellEnd"/>
      <w:r w:rsidRPr="00BF10D0">
        <w:rPr>
          <w:rFonts w:cs="Arial"/>
          <w:color w:val="000000" w:themeColor="text1"/>
          <w:sz w:val="24"/>
        </w:rPr>
        <w:t>.) представляет собой территориально сросшееся образование ,протянувшееся с запада на восток более чем на 5км.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Проектируемая группа находится в непосредственной близости к  автомобильной магистрали федерального значения Уфа- Казан</w:t>
      </w:r>
      <w:proofErr w:type="gramStart"/>
      <w:r w:rsidRPr="00BF10D0">
        <w:rPr>
          <w:rFonts w:cs="Arial"/>
          <w:color w:val="000000" w:themeColor="text1"/>
          <w:sz w:val="24"/>
        </w:rPr>
        <w:t>ь(</w:t>
      </w:r>
      <w:proofErr w:type="gramEnd"/>
      <w:r w:rsidRPr="00BF10D0">
        <w:rPr>
          <w:rFonts w:cs="Arial"/>
          <w:color w:val="000000" w:themeColor="text1"/>
          <w:sz w:val="24"/>
        </w:rPr>
        <w:t>М7) , по которой осуществляется связь со столицей республики городским округом городом Уфа (37-40 км) и районным центром селом Кушнаренково (22-23 км).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36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1.2  Существующая застройка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Общая площадь группы населенных пунктов составляет 484,1 га, в том числе</w:t>
      </w:r>
      <w:proofErr w:type="gramStart"/>
      <w:r w:rsidRPr="00BF10D0">
        <w:rPr>
          <w:rFonts w:cs="Arial"/>
          <w:color w:val="000000" w:themeColor="text1"/>
          <w:sz w:val="24"/>
        </w:rPr>
        <w:t xml:space="preserve"> :</w:t>
      </w:r>
      <w:proofErr w:type="gramEnd"/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proofErr w:type="spellStart"/>
      <w:r w:rsidRPr="00BF10D0">
        <w:rPr>
          <w:rFonts w:cs="Arial"/>
          <w:color w:val="000000" w:themeColor="text1"/>
          <w:sz w:val="24"/>
        </w:rPr>
        <w:t>с</w:t>
      </w:r>
      <w:proofErr w:type="gramStart"/>
      <w:r w:rsidRPr="00BF10D0">
        <w:rPr>
          <w:rFonts w:cs="Arial"/>
          <w:color w:val="000000" w:themeColor="text1"/>
          <w:sz w:val="24"/>
        </w:rPr>
        <w:t>.Ш</w:t>
      </w:r>
      <w:proofErr w:type="gramEnd"/>
      <w:r w:rsidRPr="00BF10D0">
        <w:rPr>
          <w:rFonts w:cs="Arial"/>
          <w:color w:val="000000" w:themeColor="text1"/>
          <w:sz w:val="24"/>
        </w:rPr>
        <w:t>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- 173,6 га, </w:t>
      </w:r>
      <w:proofErr w:type="spellStart"/>
      <w:r w:rsidRPr="00BF10D0">
        <w:rPr>
          <w:rFonts w:cs="Arial"/>
          <w:color w:val="000000" w:themeColor="text1"/>
          <w:sz w:val="24"/>
        </w:rPr>
        <w:t>д.Верхнеакбашево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- 53,6 га, </w:t>
      </w:r>
      <w:proofErr w:type="spellStart"/>
      <w:r w:rsidRPr="00BF10D0">
        <w:rPr>
          <w:rFonts w:cs="Arial"/>
          <w:color w:val="000000" w:themeColor="text1"/>
          <w:sz w:val="24"/>
        </w:rPr>
        <w:t>д.Среднеакбашево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- 87,6 га, </w:t>
      </w:r>
      <w:proofErr w:type="spellStart"/>
      <w:r w:rsidRPr="00BF10D0">
        <w:rPr>
          <w:rFonts w:cs="Arial"/>
          <w:color w:val="000000" w:themeColor="text1"/>
          <w:sz w:val="24"/>
        </w:rPr>
        <w:t>д.Нижнеакбашево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- 82,5 га, </w:t>
      </w:r>
      <w:proofErr w:type="spellStart"/>
      <w:r w:rsidRPr="00BF10D0">
        <w:rPr>
          <w:rFonts w:cs="Arial"/>
          <w:color w:val="000000" w:themeColor="text1"/>
          <w:sz w:val="24"/>
        </w:rPr>
        <w:t>д.</w:t>
      </w:r>
      <w:r w:rsidR="00667608" w:rsidRPr="00BF10D0">
        <w:rPr>
          <w:rFonts w:cs="Arial"/>
          <w:color w:val="000000" w:themeColor="text1"/>
          <w:sz w:val="24"/>
        </w:rPr>
        <w:t>Воецское</w:t>
      </w:r>
      <w:proofErr w:type="spellEnd"/>
      <w:r w:rsidRPr="00BF10D0">
        <w:rPr>
          <w:rFonts w:cs="Arial"/>
          <w:color w:val="000000" w:themeColor="text1"/>
          <w:sz w:val="24"/>
        </w:rPr>
        <w:t>- 86,8 га.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1.2.1 Жилая застройка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Жилой фонд СП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Шариповский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 составляет 71935,8 м².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Существующая  </w:t>
      </w:r>
      <w:proofErr w:type="spellStart"/>
      <w:r w:rsidRPr="00BF10D0">
        <w:rPr>
          <w:rFonts w:cs="Arial"/>
          <w:color w:val="000000" w:themeColor="text1"/>
          <w:sz w:val="24"/>
        </w:rPr>
        <w:t>жилищноая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обеспеченность —28,9 м²/чел.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границах проектирования (с.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д. </w:t>
      </w:r>
      <w:proofErr w:type="spellStart"/>
      <w:r w:rsidRPr="00BF10D0">
        <w:rPr>
          <w:rFonts w:cs="Arial"/>
          <w:color w:val="000000" w:themeColor="text1"/>
          <w:sz w:val="24"/>
        </w:rPr>
        <w:t>Верхнеакбашево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</w:t>
      </w:r>
      <w:proofErr w:type="spellStart"/>
      <w:r w:rsidRPr="00BF10D0">
        <w:rPr>
          <w:rFonts w:cs="Arial"/>
          <w:color w:val="000000" w:themeColor="text1"/>
          <w:sz w:val="24"/>
        </w:rPr>
        <w:t>д</w:t>
      </w:r>
      <w:proofErr w:type="gramStart"/>
      <w:r w:rsidRPr="00BF10D0">
        <w:rPr>
          <w:rFonts w:cs="Arial"/>
          <w:color w:val="000000" w:themeColor="text1"/>
          <w:sz w:val="24"/>
        </w:rPr>
        <w:t>.С</w:t>
      </w:r>
      <w:proofErr w:type="gramEnd"/>
      <w:r w:rsidRPr="00BF10D0">
        <w:rPr>
          <w:rFonts w:cs="Arial"/>
          <w:color w:val="000000" w:themeColor="text1"/>
          <w:sz w:val="24"/>
        </w:rPr>
        <w:t>реднеакбашево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                           д. </w:t>
      </w:r>
      <w:proofErr w:type="spellStart"/>
      <w:r w:rsidRPr="00BF10D0">
        <w:rPr>
          <w:rFonts w:cs="Arial"/>
          <w:color w:val="000000" w:themeColor="text1"/>
          <w:sz w:val="24"/>
        </w:rPr>
        <w:t>Нижнеакбашево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</w:t>
      </w:r>
      <w:proofErr w:type="spellStart"/>
      <w:r w:rsidRPr="00BF10D0">
        <w:rPr>
          <w:rFonts w:cs="Arial"/>
          <w:color w:val="000000" w:themeColor="text1"/>
          <w:sz w:val="24"/>
        </w:rPr>
        <w:t>д.</w:t>
      </w:r>
      <w:r w:rsidR="00667608" w:rsidRPr="00BF10D0">
        <w:rPr>
          <w:rFonts w:cs="Arial"/>
          <w:color w:val="000000" w:themeColor="text1"/>
          <w:sz w:val="24"/>
        </w:rPr>
        <w:t>Воецское</w:t>
      </w:r>
      <w:proofErr w:type="spellEnd"/>
      <w:r w:rsidRPr="00BF10D0">
        <w:rPr>
          <w:rFonts w:cs="Arial"/>
          <w:color w:val="000000" w:themeColor="text1"/>
          <w:sz w:val="24"/>
        </w:rPr>
        <w:t>) жилой фонд ориентировочно составляет: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Муниципальный жилой фонд — 2270,1 м² (2 двухэтажных 16-квартирных жилых дома,13 двухквартирных жилых дома)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Частный жилой фонд -32930,1 м²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Итого- 35200,2 м²</w:t>
      </w:r>
    </w:p>
    <w:p w:rsidR="006F1D76" w:rsidRPr="00BF10D0" w:rsidRDefault="006F1D76" w:rsidP="008B3F4B">
      <w:pPr>
        <w:pStyle w:val="a6"/>
        <w:spacing w:after="0"/>
        <w:ind w:firstLine="567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Всего число квартир (домовладений)— 702 единицы.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b/>
          <w:bCs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Оборудование жилищного фонда, тыс. м</w:t>
      </w:r>
      <w:proofErr w:type="gramStart"/>
      <w:r w:rsidRPr="00BF10D0">
        <w:rPr>
          <w:rFonts w:cs="Arial"/>
          <w:b/>
          <w:bCs/>
          <w:color w:val="000000" w:themeColor="text1"/>
          <w:sz w:val="24"/>
          <w:vertAlign w:val="superscript"/>
        </w:rPr>
        <w:t>2</w:t>
      </w:r>
      <w:proofErr w:type="gramEnd"/>
      <w:r w:rsidRPr="00BF10D0">
        <w:rPr>
          <w:rFonts w:cs="Arial"/>
          <w:b/>
          <w:bCs/>
          <w:color w:val="000000" w:themeColor="text1"/>
          <w:sz w:val="24"/>
        </w:rPr>
        <w:t>/ %.</w:t>
      </w:r>
    </w:p>
    <w:p w:rsidR="006F1D76" w:rsidRPr="00BF10D0" w:rsidRDefault="006F1D76" w:rsidP="008B3F4B">
      <w:pPr>
        <w:jc w:val="right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№1.1</w:t>
      </w:r>
    </w:p>
    <w:tbl>
      <w:tblPr>
        <w:tblW w:w="0" w:type="auto"/>
        <w:tblInd w:w="108" w:type="dxa"/>
        <w:tblLayout w:type="fixed"/>
        <w:tblLook w:val="0000"/>
      </w:tblPr>
      <w:tblGrid>
        <w:gridCol w:w="1870"/>
        <w:gridCol w:w="1871"/>
        <w:gridCol w:w="1871"/>
        <w:gridCol w:w="1871"/>
        <w:gridCol w:w="2281"/>
      </w:tblGrid>
      <w:tr w:rsidR="006F1D76" w:rsidRPr="00BF10D0" w:rsidTr="00667608">
        <w:trPr>
          <w:trHeight w:val="2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Водопроводом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Водоотведением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Горячим 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водоснабжением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Газом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Электроплитами</w:t>
            </w:r>
          </w:p>
        </w:tc>
      </w:tr>
      <w:tr w:rsidR="006F1D76" w:rsidRPr="00BF10D0" w:rsidTr="00667608">
        <w:trPr>
          <w:trHeight w:val="2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</w:tr>
      <w:tr w:rsidR="006F1D76" w:rsidRPr="00BF10D0" w:rsidTr="00667608">
        <w:trPr>
          <w:trHeight w:val="2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54,4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97,8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</w:tr>
    </w:tbl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8B3F4B" w:rsidRPr="00BF10D0" w:rsidRDefault="008B3F4B">
      <w:pPr>
        <w:widowControl/>
        <w:suppressAutoHyphens w:val="0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br w:type="page"/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lastRenderedPageBreak/>
        <w:t>1.2.2 Общественная застройка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jc w:val="center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Уровень обслуживания населения предприятиями культурно-бытового назначения</w:t>
      </w:r>
    </w:p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( расчет произведен на группу населенных </w:t>
      </w:r>
      <w:proofErr w:type="spellStart"/>
      <w:r w:rsidRPr="00BF10D0">
        <w:rPr>
          <w:rFonts w:cs="Arial"/>
          <w:color w:val="000000" w:themeColor="text1"/>
          <w:sz w:val="24"/>
        </w:rPr>
        <w:t>пунктов-с</w:t>
      </w:r>
      <w:proofErr w:type="gramStart"/>
      <w:r w:rsidRPr="00BF10D0">
        <w:rPr>
          <w:rFonts w:cs="Arial"/>
          <w:color w:val="000000" w:themeColor="text1"/>
          <w:sz w:val="24"/>
        </w:rPr>
        <w:t>.Ш</w:t>
      </w:r>
      <w:proofErr w:type="gramEnd"/>
      <w:r w:rsidRPr="00BF10D0">
        <w:rPr>
          <w:rFonts w:cs="Arial"/>
          <w:color w:val="000000" w:themeColor="text1"/>
          <w:sz w:val="24"/>
        </w:rPr>
        <w:t>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д. </w:t>
      </w:r>
      <w:proofErr w:type="spellStart"/>
      <w:r w:rsidRPr="00BF10D0">
        <w:rPr>
          <w:rFonts w:cs="Arial"/>
          <w:color w:val="000000" w:themeColor="text1"/>
          <w:sz w:val="24"/>
        </w:rPr>
        <w:t>Верхнеакбашево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</w:t>
      </w:r>
      <w:proofErr w:type="spellStart"/>
      <w:r w:rsidRPr="00BF10D0">
        <w:rPr>
          <w:rFonts w:cs="Arial"/>
          <w:color w:val="000000" w:themeColor="text1"/>
          <w:sz w:val="24"/>
        </w:rPr>
        <w:t>д.Среднеакбашево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д. </w:t>
      </w:r>
      <w:proofErr w:type="spellStart"/>
      <w:r w:rsidRPr="00BF10D0">
        <w:rPr>
          <w:rFonts w:cs="Arial"/>
          <w:color w:val="000000" w:themeColor="text1"/>
          <w:sz w:val="24"/>
        </w:rPr>
        <w:t>Нижнеакбашево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</w:t>
      </w:r>
      <w:proofErr w:type="spellStart"/>
      <w:r w:rsidRPr="00BF10D0">
        <w:rPr>
          <w:rFonts w:cs="Arial"/>
          <w:color w:val="000000" w:themeColor="text1"/>
          <w:sz w:val="24"/>
        </w:rPr>
        <w:t>д.</w:t>
      </w:r>
      <w:r w:rsidR="00667608" w:rsidRPr="00BF10D0">
        <w:rPr>
          <w:rFonts w:cs="Arial"/>
          <w:color w:val="000000" w:themeColor="text1"/>
          <w:sz w:val="24"/>
        </w:rPr>
        <w:t>Воецское</w:t>
      </w:r>
      <w:proofErr w:type="spellEnd"/>
      <w:r w:rsidRPr="00BF10D0">
        <w:rPr>
          <w:rFonts w:cs="Arial"/>
          <w:color w:val="000000" w:themeColor="text1"/>
          <w:sz w:val="24"/>
        </w:rPr>
        <w:t>).</w:t>
      </w:r>
    </w:p>
    <w:p w:rsidR="006F1D76" w:rsidRPr="00BF10D0" w:rsidRDefault="006F1D76" w:rsidP="008B3F4B">
      <w:pPr>
        <w:ind w:firstLine="567"/>
        <w:jc w:val="right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№1.2</w:t>
      </w:r>
    </w:p>
    <w:tbl>
      <w:tblPr>
        <w:tblW w:w="0" w:type="auto"/>
        <w:tblInd w:w="108" w:type="dxa"/>
        <w:tblLayout w:type="fixed"/>
        <w:tblLook w:val="0000"/>
      </w:tblPr>
      <w:tblGrid>
        <w:gridCol w:w="522"/>
        <w:gridCol w:w="2527"/>
        <w:gridCol w:w="1352"/>
        <w:gridCol w:w="1309"/>
        <w:gridCol w:w="1230"/>
        <w:gridCol w:w="1160"/>
        <w:gridCol w:w="1680"/>
      </w:tblGrid>
      <w:tr w:rsidR="006F1D76" w:rsidRPr="00BF10D0" w:rsidTr="00667608">
        <w:trPr>
          <w:trHeight w:val="283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eastAsia="Arial" w:cs="Arial"/>
                <w:color w:val="000000" w:themeColor="text1"/>
                <w:sz w:val="24"/>
              </w:rPr>
              <w:t>№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Ед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.и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зм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Общее количество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Норматив на 1000 жит.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Факт на 1000 жит.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% обслуживания</w:t>
            </w:r>
          </w:p>
        </w:tc>
      </w:tr>
      <w:tr w:rsidR="006F1D76" w:rsidRPr="00BF10D0" w:rsidTr="00667608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</w:t>
            </w:r>
          </w:p>
        </w:tc>
      </w:tr>
      <w:tr w:rsidR="006F1D76" w:rsidRPr="00BF10D0" w:rsidTr="00667608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Детские дошкольные учреждения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Мест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24,6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72,4</w:t>
            </w:r>
          </w:p>
        </w:tc>
      </w:tr>
      <w:tr w:rsidR="006F1D76" w:rsidRPr="00BF10D0" w:rsidTr="00667608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Общеобразовательные школы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Учащихся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114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262,7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230</w:t>
            </w:r>
          </w:p>
        </w:tc>
      </w:tr>
      <w:tr w:rsidR="006F1D76" w:rsidRPr="00BF10D0" w:rsidTr="00667608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Больницы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Коек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13,5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24,6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182(на весь с/с)</w:t>
            </w:r>
          </w:p>
        </w:tc>
      </w:tr>
      <w:tr w:rsidR="006F1D76" w:rsidRPr="00BF10D0" w:rsidTr="00667608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Поликлиники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Пос</w:t>
            </w:r>
            <w:proofErr w:type="spellEnd"/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/см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24,6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70,3(на весь с/с)</w:t>
            </w:r>
          </w:p>
        </w:tc>
      </w:tr>
      <w:tr w:rsidR="006F1D76" w:rsidRPr="00BF10D0" w:rsidTr="00667608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Магазины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</w:t>
            </w:r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2</w:t>
            </w:r>
            <w:r w:rsidRPr="00BF10D0">
              <w:rPr>
                <w:rFonts w:cs="Arial"/>
                <w:color w:val="000000" w:themeColor="text1"/>
                <w:sz w:val="24"/>
              </w:rPr>
              <w:t>торг.пл.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136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111,7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37,2</w:t>
            </w:r>
          </w:p>
        </w:tc>
      </w:tr>
      <w:tr w:rsidR="006F1D76" w:rsidRPr="00BF10D0" w:rsidTr="00667608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Предприятия общественного питания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Посад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.м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ест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</w:tr>
      <w:tr w:rsidR="006F1D76" w:rsidRPr="00BF10D0" w:rsidTr="00667608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Учреждения культуры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Мест в з/з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480(на весь с/с)</w:t>
            </w:r>
          </w:p>
        </w:tc>
      </w:tr>
      <w:tr w:rsidR="006F1D76" w:rsidRPr="00BF10D0" w:rsidTr="00667608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Библиотеки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Тыс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.т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омов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</w:tr>
      <w:tr w:rsidR="006F1D76" w:rsidRPr="00BF10D0" w:rsidTr="00667608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Спортивные залы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</w:t>
            </w:r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2</w:t>
            </w:r>
            <w:r w:rsidRPr="00BF10D0">
              <w:rPr>
                <w:rFonts w:cs="Arial"/>
                <w:color w:val="000000" w:themeColor="text1"/>
                <w:sz w:val="24"/>
              </w:rPr>
              <w:t>площ.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пола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70-80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</w:tr>
      <w:tr w:rsidR="006F1D76" w:rsidRPr="00BF10D0" w:rsidTr="00667608">
        <w:trPr>
          <w:trHeight w:val="283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Предприятия бытового обслуживания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Раб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.м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ест</w:t>
            </w:r>
            <w:proofErr w:type="spellEnd"/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</w:tr>
    </w:tbl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Таким образом, наблюдается недостаточный уровень обслуживания предприятиями розничной торговли, детскими дошкольными учреждениями, полностью отсутствуют предприятия общественного питания, бытового обслуживания</w:t>
      </w:r>
      <w:proofErr w:type="gramStart"/>
      <w:r w:rsidRPr="00BF10D0">
        <w:rPr>
          <w:rFonts w:cs="Arial"/>
          <w:color w:val="000000" w:themeColor="text1"/>
          <w:sz w:val="24"/>
        </w:rPr>
        <w:t xml:space="preserve"> ,</w:t>
      </w:r>
      <w:proofErr w:type="spellStart"/>
      <w:proofErr w:type="gramEnd"/>
      <w:r w:rsidRPr="00BF10D0">
        <w:rPr>
          <w:rFonts w:cs="Arial"/>
          <w:color w:val="000000" w:themeColor="text1"/>
          <w:sz w:val="24"/>
        </w:rPr>
        <w:t>спотивные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залы общего пользования.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1.2.3. Производственная, коммунально-складская застройка</w:t>
      </w:r>
    </w:p>
    <w:p w:rsidR="006F1D76" w:rsidRPr="00BF10D0" w:rsidRDefault="006F1D76" w:rsidP="008B3F4B">
      <w:pPr>
        <w:tabs>
          <w:tab w:val="left" w:pos="720"/>
        </w:tabs>
        <w:ind w:left="360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На территории с </w:t>
      </w:r>
      <w:proofErr w:type="spellStart"/>
      <w:r w:rsidR="00667608" w:rsidRPr="00BF10D0">
        <w:rPr>
          <w:rFonts w:cs="Arial"/>
          <w:color w:val="000000" w:themeColor="text1"/>
          <w:sz w:val="24"/>
        </w:rPr>
        <w:t>Воецское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</w:t>
      </w:r>
      <w:proofErr w:type="spellStart"/>
      <w:r w:rsidRPr="00BF10D0">
        <w:rPr>
          <w:rFonts w:cs="Arial"/>
          <w:color w:val="000000" w:themeColor="text1"/>
          <w:sz w:val="24"/>
        </w:rPr>
        <w:t>Среднеакбашево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имеются территории недействующих сельскохозяйственных предприятий. Здания и сооружения в большинстве случаев разрушены и не подлежат восстановлению.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Перечень существующих производственных территорий и объектов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jc w:val="right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 1.3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4"/>
        <w:gridCol w:w="6688"/>
        <w:gridCol w:w="1700"/>
      </w:tblGrid>
      <w:tr w:rsidR="006F1D76" w:rsidRPr="00BF10D0" w:rsidTr="00667608"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Номер на карте ГП-</w:t>
            </w:r>
            <w:r w:rsidRPr="00BF10D0">
              <w:rPr>
                <w:rFonts w:cs="Arial"/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lastRenderedPageBreak/>
              <w:t>Наименование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Класс опасности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Производство резиновых покрытий из автопокрышек (ЧП)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Склады, гаражи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BF10D0">
              <w:rPr>
                <w:rFonts w:cs="Arial"/>
                <w:color w:val="000000" w:themeColor="text1"/>
                <w:sz w:val="24"/>
                <w:highlight w:val="yellow"/>
              </w:rPr>
              <w:t>3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055033" w:rsidRDefault="00055033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>
              <w:rPr>
                <w:rFonts w:cs="Arial"/>
                <w:color w:val="000000" w:themeColor="text1"/>
                <w:sz w:val="24"/>
                <w:highlight w:val="yellow"/>
              </w:rPr>
              <w:t>Для размещения и обслуживания здания склада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67608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BF10D0">
              <w:rPr>
                <w:rFonts w:cs="Arial"/>
                <w:color w:val="000000" w:themeColor="text1"/>
                <w:sz w:val="24"/>
                <w:highlight w:val="yellow"/>
              </w:rPr>
              <w:t>5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Пекарня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Действующий водозабор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Недействующий водозабор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ГРП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Электроподстанция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«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Шарипово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>»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67608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Несанкционированные свалки ТКО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Маслозавод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11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АЗС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Тепличное хозяйство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13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Кладбища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</w:tr>
    </w:tbl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1.3 Существующие памятники истории, культуры, археологии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В соответствии с заключением, предоставленным Отделом по охране культурного наследия министерства культуры РБ на проектируемой территории  расположены следующие объекты культурного наследия, подлежащие государственной охране: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bCs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1. </w:t>
      </w:r>
      <w:proofErr w:type="spellStart"/>
      <w:r w:rsidRPr="00BF10D0">
        <w:rPr>
          <w:rFonts w:cs="Arial"/>
          <w:bCs/>
          <w:color w:val="000000" w:themeColor="text1"/>
          <w:sz w:val="24"/>
        </w:rPr>
        <w:t>Шариповская</w:t>
      </w:r>
      <w:proofErr w:type="spellEnd"/>
      <w:r w:rsidRPr="00BF10D0">
        <w:rPr>
          <w:rFonts w:cs="Arial"/>
          <w:bCs/>
          <w:color w:val="000000" w:themeColor="text1"/>
          <w:sz w:val="24"/>
          <w:lang w:val="en-US"/>
        </w:rPr>
        <w:t>I</w:t>
      </w:r>
      <w:r w:rsidRPr="00BF10D0">
        <w:rPr>
          <w:rFonts w:cs="Arial"/>
          <w:bCs/>
          <w:color w:val="000000" w:themeColor="text1"/>
          <w:sz w:val="24"/>
        </w:rPr>
        <w:t xml:space="preserve"> стоянка- на северо-восточной окраине </w:t>
      </w:r>
      <w:proofErr w:type="spellStart"/>
      <w:r w:rsidRPr="00BF10D0">
        <w:rPr>
          <w:rFonts w:cs="Arial"/>
          <w:bCs/>
          <w:color w:val="000000" w:themeColor="text1"/>
          <w:sz w:val="24"/>
        </w:rPr>
        <w:t>с</w:t>
      </w:r>
      <w:proofErr w:type="gramStart"/>
      <w:r w:rsidRPr="00BF10D0">
        <w:rPr>
          <w:rFonts w:cs="Arial"/>
          <w:bCs/>
          <w:color w:val="000000" w:themeColor="text1"/>
          <w:sz w:val="24"/>
        </w:rPr>
        <w:t>.Ш</w:t>
      </w:r>
      <w:proofErr w:type="gramEnd"/>
      <w:r w:rsidRPr="00BF10D0">
        <w:rPr>
          <w:rFonts w:cs="Arial"/>
          <w:bCs/>
          <w:color w:val="000000" w:themeColor="text1"/>
          <w:sz w:val="24"/>
        </w:rPr>
        <w:t>арипово</w:t>
      </w:r>
      <w:proofErr w:type="spellEnd"/>
      <w:r w:rsidRPr="00BF10D0">
        <w:rPr>
          <w:rFonts w:cs="Arial"/>
          <w:bCs/>
          <w:color w:val="000000" w:themeColor="text1"/>
          <w:sz w:val="24"/>
        </w:rPr>
        <w:t xml:space="preserve">, около бывшего кумысного завода, на мысу левого берега </w:t>
      </w:r>
      <w:proofErr w:type="spellStart"/>
      <w:r w:rsidRPr="00BF10D0">
        <w:rPr>
          <w:rFonts w:cs="Arial"/>
          <w:bCs/>
          <w:color w:val="000000" w:themeColor="text1"/>
          <w:sz w:val="24"/>
        </w:rPr>
        <w:t>р.Кармасан</w:t>
      </w:r>
      <w:proofErr w:type="spellEnd"/>
      <w:r w:rsidRPr="00BF10D0">
        <w:rPr>
          <w:rFonts w:cs="Arial"/>
          <w:bCs/>
          <w:color w:val="000000" w:themeColor="text1"/>
          <w:sz w:val="24"/>
        </w:rPr>
        <w:t>, АКБ-390;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bCs/>
          <w:color w:val="000000" w:themeColor="text1"/>
          <w:sz w:val="24"/>
        </w:rPr>
      </w:pPr>
      <w:r w:rsidRPr="00BF10D0">
        <w:rPr>
          <w:rFonts w:cs="Arial"/>
          <w:bCs/>
          <w:color w:val="000000" w:themeColor="text1"/>
          <w:sz w:val="24"/>
        </w:rPr>
        <w:t xml:space="preserve">2. </w:t>
      </w:r>
      <w:proofErr w:type="spellStart"/>
      <w:r w:rsidRPr="00BF10D0">
        <w:rPr>
          <w:rFonts w:cs="Arial"/>
          <w:bCs/>
          <w:color w:val="000000" w:themeColor="text1"/>
          <w:sz w:val="24"/>
        </w:rPr>
        <w:t>Шариповская</w:t>
      </w:r>
      <w:proofErr w:type="spellEnd"/>
      <w:r w:rsidRPr="00BF10D0">
        <w:rPr>
          <w:rFonts w:cs="Arial"/>
          <w:bCs/>
          <w:color w:val="000000" w:themeColor="text1"/>
          <w:sz w:val="24"/>
          <w:lang w:val="en-US"/>
        </w:rPr>
        <w:t>II</w:t>
      </w:r>
      <w:r w:rsidRPr="00BF10D0">
        <w:rPr>
          <w:rFonts w:cs="Arial"/>
          <w:bCs/>
          <w:color w:val="000000" w:themeColor="text1"/>
          <w:sz w:val="24"/>
        </w:rPr>
        <w:t xml:space="preserve"> стоянка- на северо-восточной окраине </w:t>
      </w:r>
      <w:proofErr w:type="spellStart"/>
      <w:r w:rsidRPr="00BF10D0">
        <w:rPr>
          <w:rFonts w:cs="Arial"/>
          <w:bCs/>
          <w:color w:val="000000" w:themeColor="text1"/>
          <w:sz w:val="24"/>
        </w:rPr>
        <w:t>с</w:t>
      </w:r>
      <w:proofErr w:type="gramStart"/>
      <w:r w:rsidRPr="00BF10D0">
        <w:rPr>
          <w:rFonts w:cs="Arial"/>
          <w:bCs/>
          <w:color w:val="000000" w:themeColor="text1"/>
          <w:sz w:val="24"/>
        </w:rPr>
        <w:t>.Ш</w:t>
      </w:r>
      <w:proofErr w:type="gramEnd"/>
      <w:r w:rsidRPr="00BF10D0">
        <w:rPr>
          <w:rFonts w:cs="Arial"/>
          <w:bCs/>
          <w:color w:val="000000" w:themeColor="text1"/>
          <w:sz w:val="24"/>
        </w:rPr>
        <w:t>арипово</w:t>
      </w:r>
      <w:proofErr w:type="spellEnd"/>
      <w:r w:rsidRPr="00BF10D0">
        <w:rPr>
          <w:rFonts w:cs="Arial"/>
          <w:bCs/>
          <w:color w:val="000000" w:themeColor="text1"/>
          <w:sz w:val="24"/>
        </w:rPr>
        <w:t xml:space="preserve">, на мысу левого берега </w:t>
      </w:r>
      <w:proofErr w:type="spellStart"/>
      <w:r w:rsidRPr="00BF10D0">
        <w:rPr>
          <w:rFonts w:cs="Arial"/>
          <w:bCs/>
          <w:color w:val="000000" w:themeColor="text1"/>
          <w:sz w:val="24"/>
        </w:rPr>
        <w:t>р.Кармасан</w:t>
      </w:r>
      <w:proofErr w:type="spellEnd"/>
      <w:r w:rsidRPr="00BF10D0">
        <w:rPr>
          <w:rFonts w:cs="Arial"/>
          <w:bCs/>
          <w:color w:val="000000" w:themeColor="text1"/>
          <w:sz w:val="24"/>
        </w:rPr>
        <w:t>, около пруда, АКБ-388;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bCs/>
          <w:color w:val="000000" w:themeColor="text1"/>
          <w:sz w:val="24"/>
        </w:rPr>
      </w:pPr>
      <w:r w:rsidRPr="00BF10D0">
        <w:rPr>
          <w:rFonts w:cs="Arial"/>
          <w:bCs/>
          <w:color w:val="000000" w:themeColor="text1"/>
          <w:sz w:val="24"/>
        </w:rPr>
        <w:t xml:space="preserve">3. </w:t>
      </w:r>
      <w:proofErr w:type="spellStart"/>
      <w:r w:rsidRPr="00BF10D0">
        <w:rPr>
          <w:rFonts w:cs="Arial"/>
          <w:bCs/>
          <w:color w:val="000000" w:themeColor="text1"/>
          <w:sz w:val="24"/>
        </w:rPr>
        <w:t>Шариповская</w:t>
      </w:r>
      <w:proofErr w:type="spellEnd"/>
      <w:r w:rsidRPr="00BF10D0">
        <w:rPr>
          <w:rFonts w:cs="Arial"/>
          <w:bCs/>
          <w:color w:val="000000" w:themeColor="text1"/>
          <w:sz w:val="24"/>
          <w:lang w:val="en-US"/>
        </w:rPr>
        <w:t>III</w:t>
      </w:r>
      <w:r w:rsidRPr="00BF10D0">
        <w:rPr>
          <w:rFonts w:cs="Arial"/>
          <w:bCs/>
          <w:color w:val="000000" w:themeColor="text1"/>
          <w:sz w:val="24"/>
        </w:rPr>
        <w:t xml:space="preserve"> стоянка- на северо-восточной окраине </w:t>
      </w:r>
      <w:proofErr w:type="spellStart"/>
      <w:r w:rsidRPr="00BF10D0">
        <w:rPr>
          <w:rFonts w:cs="Arial"/>
          <w:bCs/>
          <w:color w:val="000000" w:themeColor="text1"/>
          <w:sz w:val="24"/>
        </w:rPr>
        <w:t>с</w:t>
      </w:r>
      <w:proofErr w:type="gramStart"/>
      <w:r w:rsidRPr="00BF10D0">
        <w:rPr>
          <w:rFonts w:cs="Arial"/>
          <w:bCs/>
          <w:color w:val="000000" w:themeColor="text1"/>
          <w:sz w:val="24"/>
        </w:rPr>
        <w:t>.Ш</w:t>
      </w:r>
      <w:proofErr w:type="gramEnd"/>
      <w:r w:rsidRPr="00BF10D0">
        <w:rPr>
          <w:rFonts w:cs="Arial"/>
          <w:bCs/>
          <w:color w:val="000000" w:themeColor="text1"/>
          <w:sz w:val="24"/>
        </w:rPr>
        <w:t>арипово</w:t>
      </w:r>
      <w:proofErr w:type="spellEnd"/>
      <w:r w:rsidRPr="00BF10D0">
        <w:rPr>
          <w:rFonts w:cs="Arial"/>
          <w:bCs/>
          <w:color w:val="000000" w:themeColor="text1"/>
          <w:sz w:val="24"/>
        </w:rPr>
        <w:t xml:space="preserve">, на мысу левого берега </w:t>
      </w:r>
      <w:proofErr w:type="spellStart"/>
      <w:r w:rsidRPr="00BF10D0">
        <w:rPr>
          <w:rFonts w:cs="Arial"/>
          <w:bCs/>
          <w:color w:val="000000" w:themeColor="text1"/>
          <w:sz w:val="24"/>
        </w:rPr>
        <w:t>р.Кармасан</w:t>
      </w:r>
      <w:proofErr w:type="spellEnd"/>
      <w:r w:rsidRPr="00BF10D0">
        <w:rPr>
          <w:rFonts w:cs="Arial"/>
          <w:bCs/>
          <w:color w:val="000000" w:themeColor="text1"/>
          <w:sz w:val="24"/>
        </w:rPr>
        <w:t>, у озерца, АКБ-387;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Cs/>
          <w:color w:val="000000" w:themeColor="text1"/>
          <w:sz w:val="24"/>
        </w:rPr>
        <w:t xml:space="preserve">4. </w:t>
      </w:r>
      <w:proofErr w:type="spellStart"/>
      <w:r w:rsidRPr="00BF10D0">
        <w:rPr>
          <w:rFonts w:cs="Arial"/>
          <w:bCs/>
          <w:color w:val="000000" w:themeColor="text1"/>
          <w:sz w:val="24"/>
        </w:rPr>
        <w:t>Шариповская</w:t>
      </w:r>
      <w:proofErr w:type="spellEnd"/>
      <w:r w:rsidRPr="00BF10D0">
        <w:rPr>
          <w:rFonts w:cs="Arial"/>
          <w:bCs/>
          <w:color w:val="000000" w:themeColor="text1"/>
          <w:sz w:val="24"/>
          <w:lang w:val="en-US"/>
        </w:rPr>
        <w:t>IV</w:t>
      </w:r>
      <w:r w:rsidRPr="00BF10D0">
        <w:rPr>
          <w:rFonts w:cs="Arial"/>
          <w:bCs/>
          <w:color w:val="000000" w:themeColor="text1"/>
          <w:sz w:val="24"/>
        </w:rPr>
        <w:t xml:space="preserve"> стоянка- в 1 км юго-западнее </w:t>
      </w:r>
      <w:proofErr w:type="spellStart"/>
      <w:r w:rsidRPr="00BF10D0">
        <w:rPr>
          <w:rFonts w:cs="Arial"/>
          <w:bCs/>
          <w:color w:val="000000" w:themeColor="text1"/>
          <w:sz w:val="24"/>
        </w:rPr>
        <w:t>с</w:t>
      </w:r>
      <w:proofErr w:type="gramStart"/>
      <w:r w:rsidRPr="00BF10D0">
        <w:rPr>
          <w:rFonts w:cs="Arial"/>
          <w:bCs/>
          <w:color w:val="000000" w:themeColor="text1"/>
          <w:sz w:val="24"/>
        </w:rPr>
        <w:t>.Ш</w:t>
      </w:r>
      <w:proofErr w:type="gramEnd"/>
      <w:r w:rsidRPr="00BF10D0">
        <w:rPr>
          <w:rFonts w:cs="Arial"/>
          <w:bCs/>
          <w:color w:val="000000" w:themeColor="text1"/>
          <w:sz w:val="24"/>
        </w:rPr>
        <w:t>арипово</w:t>
      </w:r>
      <w:proofErr w:type="spellEnd"/>
      <w:r w:rsidRPr="00BF10D0">
        <w:rPr>
          <w:rFonts w:cs="Arial"/>
          <w:bCs/>
          <w:color w:val="000000" w:themeColor="text1"/>
          <w:sz w:val="24"/>
        </w:rPr>
        <w:t xml:space="preserve">, на мысу правого берега </w:t>
      </w:r>
      <w:proofErr w:type="spellStart"/>
      <w:r w:rsidRPr="00BF10D0">
        <w:rPr>
          <w:rFonts w:cs="Arial"/>
          <w:bCs/>
          <w:color w:val="000000" w:themeColor="text1"/>
          <w:sz w:val="24"/>
        </w:rPr>
        <w:t>р.Кармасан</w:t>
      </w:r>
      <w:proofErr w:type="spellEnd"/>
      <w:r w:rsidRPr="00BF10D0">
        <w:rPr>
          <w:rFonts w:cs="Arial"/>
          <w:bCs/>
          <w:color w:val="000000" w:themeColor="text1"/>
          <w:sz w:val="24"/>
        </w:rPr>
        <w:t>, АКБ389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Объекты культурного наследия указанные в п.п. 1-4 относятся к </w:t>
      </w:r>
      <w:proofErr w:type="gramStart"/>
      <w:r w:rsidRPr="00BF10D0">
        <w:rPr>
          <w:rFonts w:cs="Arial"/>
          <w:color w:val="000000" w:themeColor="text1"/>
          <w:sz w:val="24"/>
        </w:rPr>
        <w:t>выявленным</w:t>
      </w:r>
      <w:proofErr w:type="gramEnd"/>
      <w:r w:rsidRPr="00BF10D0">
        <w:rPr>
          <w:rFonts w:cs="Arial"/>
          <w:color w:val="000000" w:themeColor="text1"/>
          <w:sz w:val="24"/>
        </w:rPr>
        <w:t>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На запрашиваемой территории  полномасштабные (сплошные) археологические разведки не проводились. Анализ топографии и гидрографии территории свидетельствует о высокой вероятности обнаружения памятников археологии. Отдел рекомендует провести сплошное натурное обследование территории. 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1.4 Транспорт и дороги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Внешние транспортно-экономические связи группы населенных пунктов осуществляются  автомобильным транспортом. К восточной части  проектируемой территории примыкает  трасса федеральной автомобильной дороги Уфа- Казань. Остальные примыкающие автодороги местного значения. Незначительная часть </w:t>
      </w:r>
      <w:r w:rsidRPr="00BF10D0">
        <w:rPr>
          <w:rFonts w:cs="Arial"/>
          <w:color w:val="000000" w:themeColor="text1"/>
          <w:sz w:val="24"/>
        </w:rPr>
        <w:lastRenderedPageBreak/>
        <w:t>улиц и дорог имеет асфальтовое покрытие.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Межпоселковые пассажирские перевозки осуществляет ГУП «</w:t>
      </w:r>
      <w:proofErr w:type="spellStart"/>
      <w:r w:rsidRPr="00BF10D0">
        <w:rPr>
          <w:rFonts w:cs="Arial"/>
          <w:color w:val="000000" w:themeColor="text1"/>
          <w:sz w:val="24"/>
        </w:rPr>
        <w:t>Башавтотранс</w:t>
      </w:r>
      <w:proofErr w:type="spellEnd"/>
      <w:r w:rsidRPr="00BF10D0">
        <w:rPr>
          <w:rFonts w:cs="Arial"/>
          <w:color w:val="000000" w:themeColor="text1"/>
          <w:sz w:val="24"/>
        </w:rPr>
        <w:t xml:space="preserve">». В </w:t>
      </w:r>
      <w:proofErr w:type="spellStart"/>
      <w:r w:rsidRPr="00BF10D0">
        <w:rPr>
          <w:rFonts w:cs="Arial"/>
          <w:color w:val="000000" w:themeColor="text1"/>
          <w:sz w:val="24"/>
        </w:rPr>
        <w:t>с</w:t>
      </w:r>
      <w:proofErr w:type="gramStart"/>
      <w:r w:rsidRPr="00BF10D0">
        <w:rPr>
          <w:rFonts w:cs="Arial"/>
          <w:color w:val="000000" w:themeColor="text1"/>
          <w:sz w:val="24"/>
        </w:rPr>
        <w:t>.Ш</w:t>
      </w:r>
      <w:proofErr w:type="gramEnd"/>
      <w:r w:rsidRPr="00BF10D0">
        <w:rPr>
          <w:rFonts w:cs="Arial"/>
          <w:color w:val="000000" w:themeColor="text1"/>
          <w:sz w:val="24"/>
        </w:rPr>
        <w:t>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имеется оборудованный остановочный пункт.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Магистральные трубопроводы территории группы населенных пунктов не пересекают.</w:t>
      </w:r>
    </w:p>
    <w:p w:rsidR="006F1D76" w:rsidRPr="00BF10D0" w:rsidRDefault="006F1D76" w:rsidP="008B3F4B">
      <w:pPr>
        <w:ind w:firstLine="567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Существующая АЗС — в южнее с.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>.</w:t>
      </w:r>
    </w:p>
    <w:p w:rsidR="006F1D76" w:rsidRPr="00BF10D0" w:rsidRDefault="006F1D76" w:rsidP="008B3F4B">
      <w:pPr>
        <w:ind w:firstLine="567"/>
        <w:rPr>
          <w:rFonts w:cs="Arial"/>
          <w:b/>
          <w:bCs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Перечень существующих искусственных сооружений</w:t>
      </w:r>
    </w:p>
    <w:p w:rsidR="006F1D76" w:rsidRPr="00BF10D0" w:rsidRDefault="006F1D76" w:rsidP="008B3F4B">
      <w:pPr>
        <w:ind w:firstLine="567"/>
        <w:jc w:val="right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№1.4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1771"/>
        <w:gridCol w:w="2309"/>
        <w:gridCol w:w="2976"/>
        <w:gridCol w:w="2132"/>
      </w:tblGrid>
      <w:tr w:rsidR="006F1D76" w:rsidRPr="00BF10D0" w:rsidTr="00667608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eastAsia="Arial" w:cs="Arial"/>
                <w:color w:val="000000" w:themeColor="text1"/>
                <w:sz w:val="24"/>
              </w:rPr>
              <w:t>№№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Наименование путепровода, моста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Местоположение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Наименование препятствия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Состояние</w:t>
            </w:r>
          </w:p>
        </w:tc>
      </w:tr>
      <w:tr w:rsidR="006F1D76" w:rsidRPr="00BF10D0" w:rsidTr="00667608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</w:tr>
      <w:tr w:rsidR="006F1D76" w:rsidRPr="00BF10D0" w:rsidTr="00667608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Мост ж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/б7-4/20</w:t>
            </w: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Между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</w:t>
            </w:r>
            <w:r w:rsidR="00667608" w:rsidRPr="00BF10D0">
              <w:rPr>
                <w:rFonts w:cs="Arial"/>
                <w:color w:val="000000" w:themeColor="text1"/>
                <w:sz w:val="24"/>
              </w:rPr>
              <w:t>В</w:t>
            </w:r>
            <w:proofErr w:type="gramEnd"/>
            <w:r w:rsidR="00667608" w:rsidRPr="00BF10D0">
              <w:rPr>
                <w:rFonts w:cs="Arial"/>
                <w:color w:val="000000" w:themeColor="text1"/>
                <w:sz w:val="24"/>
              </w:rPr>
              <w:t>оецское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и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Верхнеакбашево</w:t>
            </w:r>
            <w:proofErr w:type="spellEnd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Через р.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Каряка</w:t>
            </w:r>
            <w:proofErr w:type="spellEnd"/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удовлетворительное</w:t>
            </w:r>
          </w:p>
        </w:tc>
      </w:tr>
      <w:tr w:rsidR="006F1D76" w:rsidRPr="00BF10D0" w:rsidTr="00667608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Мост ж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/б42-6/30</w:t>
            </w: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Северный выезд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из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 с.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Шарипово</w:t>
            </w:r>
            <w:proofErr w:type="spellEnd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Через р.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Каряка</w:t>
            </w:r>
            <w:proofErr w:type="spellEnd"/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удовлетворительное</w:t>
            </w:r>
          </w:p>
        </w:tc>
      </w:tr>
      <w:tr w:rsidR="006F1D76" w:rsidRPr="00BF10D0" w:rsidTr="00667608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Мост </w:t>
            </w: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Южный выезд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из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 с.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Шарипово</w:t>
            </w:r>
            <w:proofErr w:type="spellEnd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Через р.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Кармасан</w:t>
            </w:r>
            <w:proofErr w:type="spellEnd"/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удовлетворительное</w:t>
            </w:r>
          </w:p>
        </w:tc>
      </w:tr>
      <w:tr w:rsidR="006F1D76" w:rsidRPr="00BF10D0" w:rsidTr="00667608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Водопропускная труба</w:t>
            </w: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с.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Нижнеакбашево</w:t>
            </w:r>
            <w:proofErr w:type="spellEnd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Через р.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Каряка</w:t>
            </w:r>
            <w:proofErr w:type="spellEnd"/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удовлетворительное</w:t>
            </w:r>
          </w:p>
        </w:tc>
      </w:tr>
    </w:tbl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1.5 Территории специального назначения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В границах проектирования имеются следующие территории специального назначения: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1. Сельские кладбища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2. </w:t>
      </w:r>
      <w:r w:rsidR="00667608" w:rsidRPr="00BF10D0">
        <w:rPr>
          <w:rFonts w:cs="Arial"/>
          <w:color w:val="000000" w:themeColor="text1"/>
          <w:sz w:val="24"/>
        </w:rPr>
        <w:t>Несанкционированные свалки ТКО</w:t>
      </w:r>
      <w:r w:rsidRPr="00BF10D0">
        <w:rPr>
          <w:rFonts w:cs="Arial"/>
          <w:color w:val="000000" w:themeColor="text1"/>
          <w:sz w:val="24"/>
        </w:rPr>
        <w:t xml:space="preserve"> 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Общая площадь территорий специального назначения составляет 10,76  га, в том числе в границах проектирования- 6,2 га.</w:t>
      </w:r>
    </w:p>
    <w:p w:rsidR="008B3F4B" w:rsidRPr="00BF10D0" w:rsidRDefault="008B3F4B" w:rsidP="008B3F4B">
      <w:pPr>
        <w:widowControl/>
        <w:suppressAutoHyphens w:val="0"/>
        <w:rPr>
          <w:rFonts w:cs="Arial"/>
          <w:color w:val="000000" w:themeColor="text1"/>
          <w:sz w:val="24"/>
        </w:rPr>
      </w:pPr>
    </w:p>
    <w:p w:rsidR="008B3F4B" w:rsidRPr="00BF10D0" w:rsidRDefault="008B3F4B" w:rsidP="008B3F4B">
      <w:pPr>
        <w:widowControl/>
        <w:suppressAutoHyphens w:val="0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widowControl/>
        <w:suppressAutoHyphens w:val="0"/>
        <w:ind w:firstLine="567"/>
        <w:jc w:val="center"/>
        <w:rPr>
          <w:rFonts w:cs="Arial"/>
          <w:color w:val="000000" w:themeColor="text1"/>
          <w:sz w:val="24"/>
        </w:rPr>
      </w:pPr>
      <w:proofErr w:type="spellStart"/>
      <w:r w:rsidRPr="00BF10D0">
        <w:rPr>
          <w:rFonts w:cs="Arial"/>
          <w:b/>
          <w:bCs/>
          <w:color w:val="000000" w:themeColor="text1"/>
          <w:sz w:val="24"/>
        </w:rPr>
        <w:t>Кладбища</w:t>
      </w:r>
      <w:proofErr w:type="gramStart"/>
      <w:r w:rsidRPr="00BF10D0">
        <w:rPr>
          <w:rFonts w:cs="Arial"/>
          <w:b/>
          <w:bCs/>
          <w:color w:val="000000" w:themeColor="text1"/>
          <w:sz w:val="24"/>
        </w:rPr>
        <w:t>,п</w:t>
      </w:r>
      <w:proofErr w:type="gramEnd"/>
      <w:r w:rsidRPr="00BF10D0">
        <w:rPr>
          <w:rFonts w:cs="Arial"/>
          <w:b/>
          <w:bCs/>
          <w:color w:val="000000" w:themeColor="text1"/>
          <w:sz w:val="24"/>
        </w:rPr>
        <w:t>олигоны</w:t>
      </w:r>
      <w:proofErr w:type="spellEnd"/>
      <w:r w:rsidRPr="00BF10D0">
        <w:rPr>
          <w:rFonts w:cs="Arial"/>
          <w:b/>
          <w:bCs/>
          <w:color w:val="000000" w:themeColor="text1"/>
          <w:sz w:val="24"/>
        </w:rPr>
        <w:t xml:space="preserve"> ТКО, скотомогильники</w:t>
      </w:r>
    </w:p>
    <w:p w:rsidR="006F1D76" w:rsidRPr="00BF10D0" w:rsidRDefault="006F1D76" w:rsidP="008B3F4B">
      <w:pPr>
        <w:jc w:val="center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( по состоянию на начало 2013 года)</w:t>
      </w:r>
    </w:p>
    <w:p w:rsidR="006F1D76" w:rsidRPr="00BF10D0" w:rsidRDefault="006F1D76" w:rsidP="008B3F4B">
      <w:pPr>
        <w:jc w:val="right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 № 1.5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0"/>
        <w:gridCol w:w="801"/>
        <w:gridCol w:w="961"/>
        <w:gridCol w:w="961"/>
        <w:gridCol w:w="961"/>
        <w:gridCol w:w="961"/>
        <w:gridCol w:w="961"/>
        <w:gridCol w:w="961"/>
        <w:gridCol w:w="961"/>
        <w:gridCol w:w="991"/>
      </w:tblGrid>
      <w:tr w:rsidR="006F1D76" w:rsidRPr="00BF10D0" w:rsidTr="006F1D76"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Наименова</w:t>
            </w:r>
            <w:proofErr w:type="spellEnd"/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ние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объекта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Год постройки, год закрытия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Объект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:з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акрыт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>/ действует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Тип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объекта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:о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бычный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>/спец.обо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рудованный</w:t>
            </w:r>
            <w:proofErr w:type="spellEnd"/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Территория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,г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а</w:t>
            </w:r>
            <w:proofErr w:type="spellEnd"/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Емкость 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(куб.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м.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,т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онн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>)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Процент заполнения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(для действующих)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Минимальное расстояние до жилой застройки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Планируется ли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закрыти</w:t>
            </w:r>
            <w:proofErr w:type="spellEnd"/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?(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По какой причине)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Принадлежность</w:t>
            </w:r>
          </w:p>
        </w:tc>
      </w:tr>
      <w:tr w:rsidR="006F1D76" w:rsidRPr="00BF10D0" w:rsidTr="006F1D76">
        <w:tc>
          <w:tcPr>
            <w:tcW w:w="1495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1.  Кладбища</w:t>
            </w:r>
          </w:p>
        </w:tc>
      </w:tr>
      <w:tr w:rsidR="006F1D76" w:rsidRPr="00BF10D0" w:rsidTr="006F1D76"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Кладбище с.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Шарипово</w:t>
            </w:r>
            <w:proofErr w:type="spellEnd"/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обычное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2,5 га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15%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190м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нет</w:t>
            </w: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Муниципаль</w:t>
            </w:r>
            <w:proofErr w:type="spellEnd"/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ное</w:t>
            </w:r>
            <w:proofErr w:type="spellEnd"/>
          </w:p>
        </w:tc>
      </w:tr>
      <w:tr w:rsidR="006F1D76" w:rsidRPr="00BF10D0" w:rsidTr="006F1D76"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lastRenderedPageBreak/>
              <w:t xml:space="preserve">Кладбище с.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Нижнеакбашево</w:t>
            </w:r>
            <w:proofErr w:type="spellEnd"/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обычное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1,3га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20%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100м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нет</w:t>
            </w: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Муниципаль</w:t>
            </w:r>
            <w:proofErr w:type="spellEnd"/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ное</w:t>
            </w:r>
            <w:proofErr w:type="spellEnd"/>
          </w:p>
        </w:tc>
      </w:tr>
      <w:tr w:rsidR="006F1D76" w:rsidRPr="00BF10D0" w:rsidTr="006F1D76"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Кладбище с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Среднеакбашево</w:t>
            </w:r>
            <w:proofErr w:type="spellEnd"/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обычное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2,6 га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20%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100м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нет</w:t>
            </w: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Муниципаль</w:t>
            </w:r>
            <w:proofErr w:type="spellEnd"/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ное</w:t>
            </w:r>
            <w:proofErr w:type="spellEnd"/>
          </w:p>
        </w:tc>
      </w:tr>
      <w:tr w:rsidR="006F1D76" w:rsidRPr="00BF10D0" w:rsidTr="006F1D76"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Кладбище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</w:t>
            </w:r>
            <w:r w:rsidR="00667608" w:rsidRPr="00BF10D0">
              <w:rPr>
                <w:rFonts w:cs="Arial"/>
                <w:color w:val="000000" w:themeColor="text1"/>
                <w:sz w:val="24"/>
              </w:rPr>
              <w:t>В</w:t>
            </w:r>
            <w:proofErr w:type="gramEnd"/>
            <w:r w:rsidR="00667608" w:rsidRPr="00BF10D0">
              <w:rPr>
                <w:rFonts w:cs="Arial"/>
                <w:color w:val="000000" w:themeColor="text1"/>
                <w:sz w:val="24"/>
              </w:rPr>
              <w:t>оецское</w:t>
            </w:r>
            <w:proofErr w:type="spellEnd"/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обычное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0,8 га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35%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410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нет</w:t>
            </w: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Муниципаль</w:t>
            </w:r>
            <w:proofErr w:type="spellEnd"/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ное</w:t>
            </w:r>
            <w:proofErr w:type="spellEnd"/>
          </w:p>
        </w:tc>
      </w:tr>
      <w:tr w:rsidR="006F1D76" w:rsidRPr="00BF10D0" w:rsidTr="006F1D76">
        <w:tc>
          <w:tcPr>
            <w:tcW w:w="1495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667608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2. Полигон Т</w:t>
            </w:r>
            <w:r w:rsidR="00667608" w:rsidRPr="00BF10D0">
              <w:rPr>
                <w:rFonts w:cs="Arial"/>
                <w:b/>
                <w:bCs/>
                <w:color w:val="000000" w:themeColor="text1"/>
                <w:sz w:val="24"/>
              </w:rPr>
              <w:t>К</w:t>
            </w: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О</w:t>
            </w:r>
          </w:p>
        </w:tc>
      </w:tr>
      <w:tr w:rsidR="006F1D76" w:rsidRPr="00BF10D0" w:rsidTr="006F1D76"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Полигон ТКО с.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Нижнеакбашево</w:t>
            </w:r>
            <w:proofErr w:type="spellEnd"/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2008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обычный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2,3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60%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140м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Да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,(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не соответствует нормам)</w:t>
            </w: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Муниципаль</w:t>
            </w:r>
            <w:proofErr w:type="spellEnd"/>
          </w:p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ное</w:t>
            </w:r>
            <w:proofErr w:type="spellEnd"/>
          </w:p>
        </w:tc>
      </w:tr>
      <w:tr w:rsidR="006F1D76" w:rsidRPr="00BF10D0" w:rsidTr="006F1D76"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Свалка ТКО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.Ш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арипово</w:t>
            </w:r>
            <w:proofErr w:type="spellEnd"/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несанкционированное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0,66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125м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Да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,(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не соответствует нормам)</w:t>
            </w: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F1D76">
        <w:tc>
          <w:tcPr>
            <w:tcW w:w="1495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3.Скотомогильник</w:t>
            </w:r>
          </w:p>
        </w:tc>
      </w:tr>
      <w:tr w:rsidR="006F1D76" w:rsidRPr="00BF10D0" w:rsidTr="006F1D76"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Скотомогильник с.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Шарипово</w:t>
            </w:r>
            <w:proofErr w:type="spellEnd"/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2010г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действует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спец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.о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бо</w:t>
            </w:r>
          </w:p>
          <w:p w:rsidR="006F1D76" w:rsidRPr="00BF10D0" w:rsidRDefault="006F1D76" w:rsidP="008B3F4B">
            <w:pPr>
              <w:pStyle w:val="a8"/>
              <w:rPr>
                <w:rFonts w:eastAsia="Arial"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рудованный</w:t>
            </w:r>
            <w:proofErr w:type="spellEnd"/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0,6 га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20т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10%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1250м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нет</w:t>
            </w: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Муниципаль</w:t>
            </w:r>
            <w:proofErr w:type="spellEnd"/>
          </w:p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ное</w:t>
            </w:r>
            <w:proofErr w:type="spellEnd"/>
          </w:p>
        </w:tc>
      </w:tr>
    </w:tbl>
    <w:p w:rsidR="00792F1C" w:rsidRPr="00BF10D0" w:rsidRDefault="00792F1C" w:rsidP="008B3F4B">
      <w:pPr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ageBreakBefore/>
        <w:ind w:firstLine="567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lastRenderedPageBreak/>
        <w:t xml:space="preserve">Глава </w:t>
      </w:r>
      <w:r w:rsidRPr="00BF10D0">
        <w:rPr>
          <w:rFonts w:cs="Arial"/>
          <w:b/>
          <w:color w:val="000000" w:themeColor="text1"/>
          <w:sz w:val="24"/>
          <w:lang w:val="en-US"/>
        </w:rPr>
        <w:t>II</w:t>
      </w:r>
      <w:r w:rsidRPr="00BF10D0">
        <w:rPr>
          <w:rFonts w:cs="Arial"/>
          <w:b/>
          <w:color w:val="000000" w:themeColor="text1"/>
          <w:sz w:val="24"/>
        </w:rPr>
        <w:t>.  Комплексная оценка территории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2.1 Климат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По строительно-климатическому районированию РФ территория Республики Башкортостан относится к зоне «</w:t>
      </w:r>
      <w:proofErr w:type="gramStart"/>
      <w:r w:rsidRPr="00BF10D0">
        <w:rPr>
          <w:rFonts w:cs="Arial"/>
          <w:color w:val="000000" w:themeColor="text1"/>
          <w:sz w:val="24"/>
        </w:rPr>
        <w:t>I</w:t>
      </w:r>
      <w:proofErr w:type="gramEnd"/>
      <w:r w:rsidRPr="00BF10D0">
        <w:rPr>
          <w:rFonts w:cs="Arial"/>
          <w:color w:val="000000" w:themeColor="text1"/>
          <w:sz w:val="24"/>
        </w:rPr>
        <w:t>В».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соответствии с природным и агроклиматическим зонированием, территория </w:t>
      </w:r>
      <w:proofErr w:type="spellStart"/>
      <w:r w:rsidRPr="00BF10D0">
        <w:rPr>
          <w:rFonts w:cs="Arial"/>
          <w:color w:val="000000" w:themeColor="text1"/>
          <w:sz w:val="24"/>
        </w:rPr>
        <w:t>Кушнаренковского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района относится к переходной лесостепной природной зоне: теплому с незначительной засушливостью агроклиматическому району.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</w:rPr>
        <w:t xml:space="preserve">Ниже приведены климатические параметры по данным метеостанции Кушнаренково. </w:t>
      </w:r>
    </w:p>
    <w:tbl>
      <w:tblPr>
        <w:tblW w:w="0" w:type="auto"/>
        <w:tblInd w:w="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8"/>
        <w:gridCol w:w="7152"/>
        <w:gridCol w:w="1224"/>
      </w:tblGrid>
      <w:tr w:rsidR="006F1D76" w:rsidRPr="00BF10D0" w:rsidTr="00667608">
        <w:trPr>
          <w:trHeight w:val="227"/>
        </w:trPr>
        <w:tc>
          <w:tcPr>
            <w:tcW w:w="9024" w:type="dxa"/>
            <w:gridSpan w:val="3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Климатические параметры холодного периода года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eastAsia="Arial"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Температура воздуха наиболее холодных суток, º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End"/>
          </w:p>
          <w:p w:rsidR="006F1D76" w:rsidRPr="00BF10D0" w:rsidRDefault="006F1D76" w:rsidP="008B3F4B">
            <w:pPr>
              <w:pStyle w:val="a8"/>
              <w:rPr>
                <w:rFonts w:eastAsia="Arial"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Обеспеченностью 0,98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Обеспеченностью 0,92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-43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-40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eastAsia="Arial"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Температура воздуха наиболее холодной пятидневки, º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End"/>
          </w:p>
          <w:p w:rsidR="006F1D76" w:rsidRPr="00BF10D0" w:rsidRDefault="006F1D76" w:rsidP="008B3F4B">
            <w:pPr>
              <w:pStyle w:val="a8"/>
              <w:rPr>
                <w:rFonts w:eastAsia="Arial"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Обеспеченностью 0,98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Обеспеченностью 0,92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-40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-34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Температура воздуха обеспеченностью 0,94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-21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Абсолютная минимальная температура, º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End"/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-49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Средняя суточная амплитуда температуры воздуха наиболее холодного месяца, º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End"/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9,4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Продолжительность, </w:t>
            </w:r>
            <w:proofErr w:type="spellStart"/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сут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и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 средняя  температура воздуха, ºС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со средней суточной температурой воздуха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eastAsia="Arial"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Продолжительность &lt;0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 xml:space="preserve"> ºС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/ средняя температура</w:t>
            </w:r>
          </w:p>
          <w:p w:rsidR="006F1D76" w:rsidRPr="00BF10D0" w:rsidRDefault="006F1D76" w:rsidP="008B3F4B">
            <w:pPr>
              <w:pStyle w:val="a8"/>
              <w:rPr>
                <w:rFonts w:eastAsia="Arial"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Продолжительность &lt;8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 xml:space="preserve"> ºС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/ средняя температура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Продолжительность &lt;10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 xml:space="preserve"> ºС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/ средняя температура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163/ -9,4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211/ -6,3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226/ -5,3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80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78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Количество осадков,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мм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, за ноябрь-март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115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Повторяемость направления воздуха, % за XII-II / III-IV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Север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Северо-восток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Восток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Юго-восток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Юг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Юго-запад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Запад</w:t>
            </w:r>
          </w:p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Северо-запад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5/9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2/5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6/6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15/11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20/11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25/21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16/21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10/12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11.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Максимальная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 из средних скоростей ветра по румбам за январь, м/с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Север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Северо-восток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Восток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lastRenderedPageBreak/>
              <w:t>Юго-восток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Юг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Юго-запад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Запад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Северо-запад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lastRenderedPageBreak/>
              <w:t>3,9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3,0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4,1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lastRenderedPageBreak/>
              <w:t>4,4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5,6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7,1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4,9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4,4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lastRenderedPageBreak/>
              <w:t>12.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Средняя скорость ветра за три наиболее холодных месяца, м/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End"/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3,7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13.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eastAsia="Arial"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Максимальная глубина промерзания почвы,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см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:</w:t>
            </w:r>
          </w:p>
          <w:p w:rsidR="006F1D76" w:rsidRPr="00BF10D0" w:rsidRDefault="006F1D76" w:rsidP="008B3F4B">
            <w:pPr>
              <w:pStyle w:val="a8"/>
              <w:rPr>
                <w:rFonts w:eastAsia="Arial"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раз в 10 лет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раз в 50 лет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168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222</w:t>
            </w:r>
          </w:p>
        </w:tc>
      </w:tr>
      <w:tr w:rsidR="006F1D76" w:rsidRPr="00BF10D0" w:rsidTr="00667608">
        <w:trPr>
          <w:trHeight w:val="227"/>
        </w:trPr>
        <w:tc>
          <w:tcPr>
            <w:tcW w:w="9024" w:type="dxa"/>
            <w:gridSpan w:val="3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Климатические параметры теплого периода года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Барометрическое давление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1005,9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Температура воздуха, обеспеченностью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0,99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0,98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0,96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0,95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28,0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26,8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24,7</w:t>
            </w:r>
          </w:p>
          <w:p w:rsidR="006F1D76" w:rsidRPr="00BF10D0" w:rsidRDefault="006F1D76" w:rsidP="008B3F4B">
            <w:pPr>
              <w:pStyle w:val="a8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24,2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Средняя максимальная температура воздуха наиболее теплого месяца,  º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End"/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26,6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Абсолютная максимальная температура воздуха,  º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End"/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40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Средняя суточная амплитуда температуры воздуха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12,5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Средняя относительная влажность воздуха наиболее теплого месяца, %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67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Средняя месячная относительная влажность воздуха в 15 ч. наиболее теплого месяца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54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Количество осадков за апрель-октябрь,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мм</w:t>
            </w:r>
            <w:proofErr w:type="gramEnd"/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308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Суточный максимум осадков,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мм</w:t>
            </w:r>
            <w:proofErr w:type="gramEnd"/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54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Средняя продолжительность охладительного периода, дни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49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11.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Средняя температура охладительного периода, º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End"/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19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Минимальная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 из средних скоростей ветра за июль, м/с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1,7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13.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Преобладающее направление ветра за июнь-август, м/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End"/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Западное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14.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Среднее число дней с росой за год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95</w:t>
            </w:r>
          </w:p>
        </w:tc>
      </w:tr>
      <w:tr w:rsidR="006F1D76" w:rsidRPr="00BF10D0" w:rsidTr="00667608">
        <w:trPr>
          <w:trHeight w:val="227"/>
        </w:trPr>
        <w:tc>
          <w:tcPr>
            <w:tcW w:w="9024" w:type="dxa"/>
            <w:gridSpan w:val="3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Средняя месячная и годовая температура воздуха, º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С</w:t>
            </w:r>
            <w:proofErr w:type="gramEnd"/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Январь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-14,2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Февраль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-13,6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Март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-7,1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Апрель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4,3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Май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13,3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Июнь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17,9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Июль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19,3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Август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16,9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lastRenderedPageBreak/>
              <w:t>9.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Сентябрь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11,2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Октябрь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3,4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11.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Ноябрь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-5,1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12.</w:t>
            </w: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Декабрь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-10,6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Год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3,0</w:t>
            </w:r>
          </w:p>
        </w:tc>
      </w:tr>
      <w:tr w:rsidR="006F1D76" w:rsidRPr="00BF10D0" w:rsidTr="00667608">
        <w:trPr>
          <w:trHeight w:val="227"/>
        </w:trPr>
        <w:tc>
          <w:tcPr>
            <w:tcW w:w="9024" w:type="dxa"/>
            <w:gridSpan w:val="3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Средняя скорость ветра (год) по направлениям, м/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с</w:t>
            </w:r>
            <w:proofErr w:type="gramEnd"/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Север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2,9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Северо-восток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2,4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Восток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2,2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Юго-восток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2,9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Юг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3,9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Юго-запад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4,0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Запад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3,3</w:t>
            </w:r>
          </w:p>
        </w:tc>
      </w:tr>
      <w:tr w:rsidR="006F1D76" w:rsidRPr="00BF10D0" w:rsidTr="00667608">
        <w:trPr>
          <w:trHeight w:val="227"/>
        </w:trPr>
        <w:tc>
          <w:tcPr>
            <w:tcW w:w="648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Северо-запад</w:t>
            </w:r>
          </w:p>
        </w:tc>
        <w:tc>
          <w:tcPr>
            <w:tcW w:w="1224" w:type="dxa"/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3,2</w:t>
            </w:r>
          </w:p>
        </w:tc>
      </w:tr>
    </w:tbl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>Вывод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Климат района наиболее благоприятен для сельского хозяйства: территория хорошо обеспечена теплом и недостаточно влагой; </w:t>
      </w:r>
      <w:proofErr w:type="spellStart"/>
      <w:r w:rsidRPr="00BF10D0">
        <w:rPr>
          <w:rFonts w:cs="Arial"/>
          <w:color w:val="000000" w:themeColor="text1"/>
          <w:sz w:val="24"/>
        </w:rPr>
        <w:t>теплообеспеченность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периода вегетации (сумма активных температур) — 2000- 2200</w:t>
      </w:r>
      <w:proofErr w:type="gramStart"/>
      <w:r w:rsidRPr="00BF10D0">
        <w:rPr>
          <w:rFonts w:cs="Arial"/>
          <w:color w:val="000000" w:themeColor="text1"/>
          <w:sz w:val="24"/>
        </w:rPr>
        <w:t>°С</w:t>
      </w:r>
      <w:proofErr w:type="gramEnd"/>
      <w:r w:rsidRPr="00BF10D0">
        <w:rPr>
          <w:rFonts w:cs="Arial"/>
          <w:color w:val="000000" w:themeColor="text1"/>
          <w:sz w:val="24"/>
        </w:rPr>
        <w:t>; значение гидротермического коэффициента — 0,85-1,15.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2.2 Рельеф, геологическое строение. Инженерно-строительные условия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По формам рельефа территория проектируемой группы населенных пунктов отнесена к области </w:t>
      </w:r>
      <w:proofErr w:type="spellStart"/>
      <w:r w:rsidRPr="00BF10D0">
        <w:rPr>
          <w:rFonts w:cs="Arial"/>
          <w:color w:val="000000" w:themeColor="text1"/>
          <w:sz w:val="24"/>
        </w:rPr>
        <w:t>Прибельскойполого-волнистой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равнине, расчлененной долинами рек  </w:t>
      </w:r>
      <w:proofErr w:type="spellStart"/>
      <w:r w:rsidRPr="00BF10D0">
        <w:rPr>
          <w:rFonts w:cs="Arial"/>
          <w:color w:val="000000" w:themeColor="text1"/>
          <w:sz w:val="24"/>
        </w:rPr>
        <w:t>Каряка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 </w:t>
      </w:r>
      <w:proofErr w:type="spellStart"/>
      <w:r w:rsidRPr="00BF10D0">
        <w:rPr>
          <w:rFonts w:cs="Arial"/>
          <w:color w:val="000000" w:themeColor="text1"/>
          <w:sz w:val="24"/>
        </w:rPr>
        <w:t>Кармасан</w:t>
      </w:r>
      <w:proofErr w:type="spellEnd"/>
      <w:r w:rsidRPr="00BF10D0">
        <w:rPr>
          <w:rFonts w:cs="Arial"/>
          <w:color w:val="000000" w:themeColor="text1"/>
          <w:sz w:val="24"/>
        </w:rPr>
        <w:t>. Абсолютные отметки поверхности колеблются от 104,3 до 83,2 м с понижением отметок в сторону водотоков.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В геологическом строении района принимают участие пески, глины, галечники, бурый уголь неогеновой системы, вдоль ре</w:t>
      </w:r>
      <w:proofErr w:type="gramStart"/>
      <w:r w:rsidRPr="00BF10D0">
        <w:rPr>
          <w:rFonts w:cs="Arial"/>
          <w:color w:val="000000" w:themeColor="text1"/>
          <w:sz w:val="24"/>
        </w:rPr>
        <w:t>к-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глины, пески, песчано-гравийные смеси четвертичной системы, аргиллиты, песчаники, известняки, гипсы уфимского яруса пермской системы.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Среди факторов, осложняющих инженерно-строительные условия, на территории района широко распространены оврагообразование,  в меньшей степени, заболачивание, разрушение береговых склонов.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Оврагообразование на территории района связано с деятельностью поверхностных вод и активизируется в периоды снеготаяния и ливневых дождей. Овраги приурочены к водораздельным и речным склонам.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Боковая (речная) эрозия наблюдается в долинах рек. Основными причинами, оказывающими решающее значение на развитие боковой эрозии, </w:t>
      </w:r>
      <w:proofErr w:type="gramStart"/>
      <w:r w:rsidRPr="00BF10D0">
        <w:rPr>
          <w:rFonts w:cs="Arial"/>
          <w:color w:val="000000" w:themeColor="text1"/>
          <w:sz w:val="24"/>
        </w:rPr>
        <w:t>являются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глубина вреза русел рек, состав отложений, слагающих </w:t>
      </w:r>
      <w:proofErr w:type="spellStart"/>
      <w:r w:rsidRPr="00BF10D0">
        <w:rPr>
          <w:rFonts w:cs="Arial"/>
          <w:color w:val="000000" w:themeColor="text1"/>
          <w:sz w:val="24"/>
        </w:rPr>
        <w:t>берегаи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характер прохождения по ней максимальных руслоформирующих расходов.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Заболачивание приурочено к долинам рек, к понижениям рельефа, которые периодически заливаются в период половодья поверхностными водами.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В соответствии с инженерно-строительными условиями, на рассматриваемой территории выделяются следующие категории: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1. Территории, относительно благоприятные, простые для освоения.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lastRenderedPageBreak/>
        <w:t xml:space="preserve">2. Территории, условно благоприятные для освоения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3. Условно благоприятные, осложненные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2.3  Гидрологические, гидрогеологические  условия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гидрогеологическом отношении рассматриваемая территория относится к Волго-Камскому артезианскому бассейну, представляющему собой сложную систему водоносных горизонтов, отличающихся разнообразием гидрогеологических условий, химического состава и минерализации. Отсутствие достаточно выдержанных </w:t>
      </w:r>
      <w:proofErr w:type="spellStart"/>
      <w:r w:rsidRPr="00BF10D0">
        <w:rPr>
          <w:rFonts w:cs="Arial"/>
          <w:color w:val="000000" w:themeColor="text1"/>
          <w:sz w:val="24"/>
        </w:rPr>
        <w:t>водоупоров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обуславливает гидравлическую связь различных водоносных горизонтов. Подземные воды содержатся почти во всех стратиграфических </w:t>
      </w:r>
      <w:proofErr w:type="gramStart"/>
      <w:r w:rsidRPr="00BF10D0">
        <w:rPr>
          <w:rFonts w:cs="Arial"/>
          <w:color w:val="000000" w:themeColor="text1"/>
          <w:sz w:val="24"/>
        </w:rPr>
        <w:t>горизонтах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как коренных пород, так и четвертичных образований.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Поверхностные воды представлены реками </w:t>
      </w:r>
      <w:proofErr w:type="spellStart"/>
      <w:r w:rsidRPr="00BF10D0">
        <w:rPr>
          <w:rFonts w:cs="Arial"/>
          <w:color w:val="000000" w:themeColor="text1"/>
          <w:sz w:val="24"/>
        </w:rPr>
        <w:t>Кармасан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 </w:t>
      </w:r>
      <w:proofErr w:type="spellStart"/>
      <w:r w:rsidRPr="00BF10D0">
        <w:rPr>
          <w:rFonts w:cs="Arial"/>
          <w:color w:val="000000" w:themeColor="text1"/>
          <w:sz w:val="24"/>
        </w:rPr>
        <w:t>Каряка</w:t>
      </w:r>
      <w:proofErr w:type="spellEnd"/>
      <w:r w:rsidRPr="00BF10D0">
        <w:rPr>
          <w:rFonts w:cs="Arial"/>
          <w:color w:val="000000" w:themeColor="text1"/>
          <w:sz w:val="24"/>
        </w:rPr>
        <w:t>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Река </w:t>
      </w:r>
      <w:proofErr w:type="spellStart"/>
      <w:r w:rsidRPr="00BF10D0">
        <w:rPr>
          <w:rFonts w:cs="Arial"/>
          <w:color w:val="000000" w:themeColor="text1"/>
          <w:sz w:val="24"/>
        </w:rPr>
        <w:t>Кармасан</w:t>
      </w:r>
      <w:proofErr w:type="spellEnd"/>
      <w:r w:rsidRPr="00BF10D0">
        <w:rPr>
          <w:rFonts w:cs="Arial"/>
          <w:color w:val="000000" w:themeColor="text1"/>
          <w:sz w:val="24"/>
        </w:rPr>
        <w:t>, левый приток р</w:t>
      </w:r>
      <w:proofErr w:type="gramStart"/>
      <w:r w:rsidRPr="00BF10D0">
        <w:rPr>
          <w:rFonts w:cs="Arial"/>
          <w:color w:val="000000" w:themeColor="text1"/>
          <w:sz w:val="24"/>
        </w:rPr>
        <w:t>.Б</w:t>
      </w:r>
      <w:proofErr w:type="gramEnd"/>
      <w:r w:rsidRPr="00BF10D0">
        <w:rPr>
          <w:rFonts w:cs="Arial"/>
          <w:color w:val="000000" w:themeColor="text1"/>
          <w:sz w:val="24"/>
        </w:rPr>
        <w:t>елой. Длина 128 км, общее падение русла по водной поверхности 154 м. Площадь водосбора 1780 км</w:t>
      </w:r>
      <w:proofErr w:type="gramStart"/>
      <w:r w:rsidRPr="00BF10D0">
        <w:rPr>
          <w:rFonts w:cs="Arial"/>
          <w:color w:val="000000" w:themeColor="text1"/>
          <w:sz w:val="24"/>
          <w:vertAlign w:val="superscript"/>
        </w:rPr>
        <w:t>2</w:t>
      </w:r>
      <w:proofErr w:type="gramEnd"/>
      <w:r w:rsidRPr="00BF10D0">
        <w:rPr>
          <w:rFonts w:cs="Arial"/>
          <w:color w:val="000000" w:themeColor="text1"/>
          <w:sz w:val="24"/>
        </w:rPr>
        <w:t>. Водосбор характеризуется волнистым рельефом. Дно русла песчано-илистое, местами песчано-галечное.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Река </w:t>
      </w:r>
      <w:proofErr w:type="spellStart"/>
      <w:r w:rsidRPr="00BF10D0">
        <w:rPr>
          <w:rFonts w:cs="Arial"/>
          <w:color w:val="000000" w:themeColor="text1"/>
          <w:sz w:val="24"/>
        </w:rPr>
        <w:t>Каряка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левый приток </w:t>
      </w:r>
      <w:proofErr w:type="spellStart"/>
      <w:r w:rsidRPr="00BF10D0">
        <w:rPr>
          <w:rFonts w:cs="Arial"/>
          <w:color w:val="000000" w:themeColor="text1"/>
          <w:sz w:val="24"/>
        </w:rPr>
        <w:t>р</w:t>
      </w:r>
      <w:proofErr w:type="gramStart"/>
      <w:r w:rsidRPr="00BF10D0">
        <w:rPr>
          <w:rFonts w:cs="Arial"/>
          <w:color w:val="000000" w:themeColor="text1"/>
          <w:sz w:val="24"/>
        </w:rPr>
        <w:t>.К</w:t>
      </w:r>
      <w:proofErr w:type="gramEnd"/>
      <w:r w:rsidRPr="00BF10D0">
        <w:rPr>
          <w:rFonts w:cs="Arial"/>
          <w:color w:val="000000" w:themeColor="text1"/>
          <w:sz w:val="24"/>
        </w:rPr>
        <w:t>армасан</w:t>
      </w:r>
      <w:proofErr w:type="spellEnd"/>
      <w:r w:rsidRPr="00BF10D0">
        <w:rPr>
          <w:rFonts w:cs="Arial"/>
          <w:color w:val="000000" w:themeColor="text1"/>
          <w:sz w:val="24"/>
        </w:rPr>
        <w:t>, длина водотока-38км.</w:t>
      </w:r>
    </w:p>
    <w:p w:rsidR="006F1D76" w:rsidRPr="00BF10D0" w:rsidRDefault="006F1D76" w:rsidP="008B3F4B">
      <w:pPr>
        <w:ind w:firstLine="567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На проектируемой территории имеются пруды: на стыке </w:t>
      </w:r>
      <w:proofErr w:type="spellStart"/>
      <w:r w:rsidRPr="00BF10D0">
        <w:rPr>
          <w:rFonts w:cs="Arial"/>
          <w:color w:val="000000" w:themeColor="text1"/>
          <w:sz w:val="24"/>
        </w:rPr>
        <w:t>с</w:t>
      </w:r>
      <w:proofErr w:type="gramStart"/>
      <w:r w:rsidRPr="00BF10D0">
        <w:rPr>
          <w:rFonts w:cs="Arial"/>
          <w:color w:val="000000" w:themeColor="text1"/>
          <w:sz w:val="24"/>
        </w:rPr>
        <w:t>.В</w:t>
      </w:r>
      <w:proofErr w:type="gramEnd"/>
      <w:r w:rsidRPr="00BF10D0">
        <w:rPr>
          <w:rFonts w:cs="Arial"/>
          <w:color w:val="000000" w:themeColor="text1"/>
          <w:sz w:val="24"/>
        </w:rPr>
        <w:t>ерхнеакбашево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 </w:t>
      </w:r>
      <w:proofErr w:type="spellStart"/>
      <w:r w:rsidRPr="00BF10D0">
        <w:rPr>
          <w:rFonts w:cs="Arial"/>
          <w:color w:val="000000" w:themeColor="text1"/>
          <w:sz w:val="24"/>
        </w:rPr>
        <w:t>Среднеакбашево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- 1,4 га; в с.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>- 3,5 га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Ширина </w:t>
      </w:r>
      <w:proofErr w:type="spellStart"/>
      <w:r w:rsidRPr="00BF10D0">
        <w:rPr>
          <w:rFonts w:cs="Arial"/>
          <w:color w:val="000000" w:themeColor="text1"/>
          <w:sz w:val="24"/>
        </w:rPr>
        <w:t>водоохранной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зоны </w:t>
      </w:r>
      <w:proofErr w:type="spellStart"/>
      <w:r w:rsidRPr="00BF10D0">
        <w:rPr>
          <w:rFonts w:cs="Arial"/>
          <w:color w:val="000000" w:themeColor="text1"/>
          <w:sz w:val="24"/>
        </w:rPr>
        <w:t>р</w:t>
      </w:r>
      <w:proofErr w:type="gramStart"/>
      <w:r w:rsidRPr="00BF10D0">
        <w:rPr>
          <w:rFonts w:cs="Arial"/>
          <w:color w:val="000000" w:themeColor="text1"/>
          <w:sz w:val="24"/>
        </w:rPr>
        <w:t>.К</w:t>
      </w:r>
      <w:proofErr w:type="gramEnd"/>
      <w:r w:rsidRPr="00BF10D0">
        <w:rPr>
          <w:rFonts w:cs="Arial"/>
          <w:color w:val="000000" w:themeColor="text1"/>
          <w:sz w:val="24"/>
        </w:rPr>
        <w:t>аряка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составляет 100 м, </w:t>
      </w:r>
      <w:proofErr w:type="spellStart"/>
      <w:r w:rsidRPr="00BF10D0">
        <w:rPr>
          <w:rFonts w:cs="Arial"/>
          <w:color w:val="000000" w:themeColor="text1"/>
          <w:sz w:val="24"/>
        </w:rPr>
        <w:t>р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</w:t>
      </w:r>
      <w:proofErr w:type="spellStart"/>
      <w:r w:rsidRPr="00BF10D0">
        <w:rPr>
          <w:rFonts w:cs="Arial"/>
          <w:color w:val="000000" w:themeColor="text1"/>
          <w:sz w:val="24"/>
        </w:rPr>
        <w:t>Кармасан</w:t>
      </w:r>
      <w:proofErr w:type="spellEnd"/>
      <w:r w:rsidRPr="00BF10D0">
        <w:rPr>
          <w:rFonts w:cs="Arial"/>
          <w:color w:val="000000" w:themeColor="text1"/>
          <w:sz w:val="24"/>
        </w:rPr>
        <w:t xml:space="preserve">- 200 м. Ширина </w:t>
      </w:r>
      <w:proofErr w:type="spellStart"/>
      <w:r w:rsidRPr="00BF10D0">
        <w:rPr>
          <w:rFonts w:cs="Arial"/>
          <w:color w:val="000000" w:themeColor="text1"/>
          <w:sz w:val="24"/>
        </w:rPr>
        <w:t>пробрежной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защитной </w:t>
      </w:r>
      <w:proofErr w:type="spellStart"/>
      <w:r w:rsidRPr="00BF10D0">
        <w:rPr>
          <w:rFonts w:cs="Arial"/>
          <w:color w:val="000000" w:themeColor="text1"/>
          <w:sz w:val="24"/>
        </w:rPr>
        <w:t>полосы-</w:t>
      </w:r>
      <w:r w:rsidRPr="00BF10D0">
        <w:rPr>
          <w:rFonts w:eastAsia="Arial" w:cs="Arial"/>
          <w:color w:val="000000" w:themeColor="text1"/>
          <w:sz w:val="24"/>
        </w:rPr>
        <w:t>р.Каряка</w:t>
      </w:r>
      <w:proofErr w:type="spellEnd"/>
      <w:r w:rsidRPr="00BF10D0">
        <w:rPr>
          <w:rFonts w:eastAsia="Arial" w:cs="Arial"/>
          <w:color w:val="000000" w:themeColor="text1"/>
          <w:sz w:val="24"/>
        </w:rPr>
        <w:t xml:space="preserve"> составляет 50 м, </w:t>
      </w:r>
      <w:proofErr w:type="spellStart"/>
      <w:r w:rsidRPr="00BF10D0">
        <w:rPr>
          <w:rFonts w:eastAsia="Arial" w:cs="Arial"/>
          <w:color w:val="000000" w:themeColor="text1"/>
          <w:sz w:val="24"/>
        </w:rPr>
        <w:t>р</w:t>
      </w:r>
      <w:proofErr w:type="spellEnd"/>
      <w:r w:rsidRPr="00BF10D0">
        <w:rPr>
          <w:rFonts w:eastAsia="Arial" w:cs="Arial"/>
          <w:color w:val="000000" w:themeColor="text1"/>
          <w:sz w:val="24"/>
        </w:rPr>
        <w:t xml:space="preserve"> </w:t>
      </w:r>
      <w:proofErr w:type="spellStart"/>
      <w:r w:rsidRPr="00BF10D0">
        <w:rPr>
          <w:rFonts w:eastAsia="Arial" w:cs="Arial"/>
          <w:color w:val="000000" w:themeColor="text1"/>
          <w:sz w:val="24"/>
        </w:rPr>
        <w:t>Кармасан</w:t>
      </w:r>
      <w:proofErr w:type="spellEnd"/>
      <w:r w:rsidRPr="00BF10D0">
        <w:rPr>
          <w:rFonts w:eastAsia="Arial" w:cs="Arial"/>
          <w:color w:val="000000" w:themeColor="text1"/>
          <w:sz w:val="24"/>
        </w:rPr>
        <w:t xml:space="preserve">- 50 м. Береговая полоса для обеих рек составляет 20м.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Ширина </w:t>
      </w:r>
      <w:proofErr w:type="spellStart"/>
      <w:r w:rsidRPr="00BF10D0">
        <w:rPr>
          <w:rFonts w:cs="Arial"/>
          <w:color w:val="000000" w:themeColor="text1"/>
          <w:sz w:val="24"/>
        </w:rPr>
        <w:t>водоохранной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зоны, </w:t>
      </w:r>
      <w:proofErr w:type="spellStart"/>
      <w:r w:rsidRPr="00BF10D0">
        <w:rPr>
          <w:rFonts w:cs="Arial"/>
          <w:color w:val="000000" w:themeColor="text1"/>
          <w:sz w:val="24"/>
        </w:rPr>
        <w:t>пробрежной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защитной полосы и береговой полосы прудов составляет соответственно для  пруда, расположенного на стыке сел </w:t>
      </w:r>
      <w:proofErr w:type="spellStart"/>
      <w:r w:rsidRPr="00BF10D0">
        <w:rPr>
          <w:rFonts w:cs="Arial"/>
          <w:color w:val="000000" w:themeColor="text1"/>
          <w:sz w:val="24"/>
        </w:rPr>
        <w:t>Верхнеакбашево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 среднеакбашево-50 м, 30м. 5м.</w:t>
      </w:r>
      <w:proofErr w:type="gramStart"/>
      <w:r w:rsidRPr="00BF10D0">
        <w:rPr>
          <w:rFonts w:cs="Arial"/>
          <w:color w:val="000000" w:themeColor="text1"/>
          <w:sz w:val="24"/>
        </w:rPr>
        <w:t>;д</w:t>
      </w:r>
      <w:proofErr w:type="gramEnd"/>
      <w:r w:rsidRPr="00BF10D0">
        <w:rPr>
          <w:rFonts w:cs="Arial"/>
          <w:color w:val="000000" w:themeColor="text1"/>
          <w:sz w:val="24"/>
        </w:rPr>
        <w:t>ля пруда в с. Шарипово-50м. 50м, 5м.</w:t>
      </w:r>
    </w:p>
    <w:p w:rsidR="008B3F4B" w:rsidRPr="00BF10D0" w:rsidRDefault="008B3F4B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2.4  Земельные ресурсы. Почвы и растительность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jc w:val="center"/>
        <w:rPr>
          <w:rFonts w:eastAsia="Times New Roman" w:cs="Arial"/>
          <w:color w:val="000000" w:themeColor="text1"/>
          <w:sz w:val="24"/>
        </w:rPr>
      </w:pPr>
      <w:r w:rsidRPr="00BF10D0">
        <w:rPr>
          <w:rFonts w:eastAsia="Times New Roman" w:cs="Arial"/>
          <w:b/>
          <w:bCs/>
          <w:color w:val="000000" w:themeColor="text1"/>
          <w:sz w:val="24"/>
        </w:rPr>
        <w:t>Виды использования земель населенных пунктов на 01.01.2013 г.</w:t>
      </w:r>
    </w:p>
    <w:p w:rsidR="006F1D76" w:rsidRPr="00BF10D0" w:rsidRDefault="006F1D76" w:rsidP="008B3F4B">
      <w:pPr>
        <w:jc w:val="right"/>
        <w:rPr>
          <w:rFonts w:eastAsia="Arial" w:cs="Arial"/>
          <w:color w:val="000000" w:themeColor="text1"/>
          <w:sz w:val="24"/>
        </w:rPr>
      </w:pPr>
      <w:r w:rsidRPr="00BF10D0">
        <w:rPr>
          <w:rFonts w:eastAsia="Times New Roman" w:cs="Arial"/>
          <w:color w:val="000000" w:themeColor="text1"/>
          <w:sz w:val="24"/>
        </w:rPr>
        <w:t>Таблица № 2.2</w:t>
      </w:r>
    </w:p>
    <w:tbl>
      <w:tblPr>
        <w:tblW w:w="0" w:type="auto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6"/>
        <w:gridCol w:w="2160"/>
        <w:gridCol w:w="1264"/>
        <w:gridCol w:w="1100"/>
        <w:gridCol w:w="1100"/>
        <w:gridCol w:w="1256"/>
        <w:gridCol w:w="1072"/>
        <w:gridCol w:w="1006"/>
      </w:tblGrid>
      <w:tr w:rsidR="006F1D76" w:rsidRPr="00BF10D0" w:rsidTr="00667608">
        <w:trPr>
          <w:trHeight w:hRule="exact" w:val="341"/>
        </w:trPr>
        <w:tc>
          <w:tcPr>
            <w:tcW w:w="6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eastAsia="Arial" w:cs="Arial"/>
                <w:color w:val="000000" w:themeColor="text1"/>
                <w:sz w:val="24"/>
              </w:rPr>
              <w:t>№№</w:t>
            </w:r>
          </w:p>
        </w:tc>
        <w:tc>
          <w:tcPr>
            <w:tcW w:w="21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Населенные пункты</w:t>
            </w:r>
          </w:p>
        </w:tc>
        <w:tc>
          <w:tcPr>
            <w:tcW w:w="12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Территория всего,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га</w:t>
            </w:r>
            <w:proofErr w:type="gramEnd"/>
          </w:p>
        </w:tc>
        <w:tc>
          <w:tcPr>
            <w:tcW w:w="553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В том числе </w:t>
            </w:r>
          </w:p>
        </w:tc>
      </w:tr>
      <w:tr w:rsidR="006F1D76" w:rsidRPr="00BF10D0" w:rsidTr="00667608">
        <w:tc>
          <w:tcPr>
            <w:tcW w:w="6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Жилая застройка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Общественная застройка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Производственные территории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Улицы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Прочие</w:t>
            </w:r>
          </w:p>
        </w:tc>
      </w:tr>
      <w:tr w:rsidR="006F1D76" w:rsidRPr="00BF10D0" w:rsidTr="00667608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Шарипово</w:t>
            </w:r>
            <w:proofErr w:type="spellEnd"/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173,6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75,9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6,0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4,0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19,1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68,6</w:t>
            </w:r>
          </w:p>
        </w:tc>
      </w:tr>
      <w:tr w:rsidR="006F1D76" w:rsidRPr="00BF10D0" w:rsidTr="00667608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Нижнеакбашево</w:t>
            </w:r>
            <w:proofErr w:type="spellEnd"/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82,5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40,6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9,4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32,5</w:t>
            </w:r>
          </w:p>
        </w:tc>
      </w:tr>
      <w:tr w:rsidR="006F1D76" w:rsidRPr="00BF10D0" w:rsidTr="00667608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Среднеакбашево</w:t>
            </w:r>
            <w:proofErr w:type="spellEnd"/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87,6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35,8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0,9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8,1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42,8</w:t>
            </w:r>
          </w:p>
        </w:tc>
      </w:tr>
      <w:tr w:rsidR="006F1D76" w:rsidRPr="00BF10D0" w:rsidTr="00667608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Верхнеакбашево</w:t>
            </w:r>
            <w:proofErr w:type="spellEnd"/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53,6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22,0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4,0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27,6</w:t>
            </w:r>
          </w:p>
        </w:tc>
      </w:tr>
      <w:tr w:rsidR="006F1D76" w:rsidRPr="00BF10D0" w:rsidTr="00667608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67608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Воецское</w:t>
            </w:r>
            <w:proofErr w:type="spellEnd"/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86,8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37,3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0,9(+1,8 вне границ)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2,0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46,6</w:t>
            </w:r>
          </w:p>
        </w:tc>
      </w:tr>
      <w:tr w:rsidR="006F1D76" w:rsidRPr="00BF10D0" w:rsidTr="00667608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ИТОГО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484,1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211,6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6,0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5,8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42,6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218,1</w:t>
            </w:r>
          </w:p>
        </w:tc>
      </w:tr>
    </w:tbl>
    <w:p w:rsidR="006F1D76" w:rsidRPr="00BF10D0" w:rsidRDefault="006F1D76" w:rsidP="008B3F4B">
      <w:pPr>
        <w:shd w:val="clear" w:color="auto" w:fill="FFFFFF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По </w:t>
      </w:r>
      <w:proofErr w:type="spellStart"/>
      <w:r w:rsidRPr="00BF10D0">
        <w:rPr>
          <w:rFonts w:cs="Arial"/>
          <w:color w:val="000000" w:themeColor="text1"/>
          <w:sz w:val="24"/>
        </w:rPr>
        <w:t>агропочвенному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районированию </w:t>
      </w:r>
      <w:proofErr w:type="spellStart"/>
      <w:r w:rsidRPr="00BF10D0">
        <w:rPr>
          <w:rFonts w:cs="Arial"/>
          <w:color w:val="000000" w:themeColor="text1"/>
          <w:sz w:val="24"/>
        </w:rPr>
        <w:t>Кушнаренковский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район относится к Зауральской лесостепи и </w:t>
      </w:r>
      <w:proofErr w:type="spellStart"/>
      <w:r w:rsidRPr="00BF10D0">
        <w:rPr>
          <w:rFonts w:cs="Arial"/>
          <w:color w:val="000000" w:themeColor="text1"/>
          <w:sz w:val="24"/>
        </w:rPr>
        <w:t>Предуральской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степи.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Основной почвенный фон территории </w:t>
      </w:r>
      <w:proofErr w:type="spellStart"/>
      <w:r w:rsidRPr="00BF10D0">
        <w:rPr>
          <w:rFonts w:cs="Arial"/>
          <w:color w:val="000000" w:themeColor="text1"/>
          <w:sz w:val="24"/>
        </w:rPr>
        <w:t>Кушнаренковского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района представлен </w:t>
      </w:r>
      <w:r w:rsidRPr="00BF10D0">
        <w:rPr>
          <w:rFonts w:cs="Arial"/>
          <w:color w:val="000000" w:themeColor="text1"/>
          <w:sz w:val="24"/>
        </w:rPr>
        <w:lastRenderedPageBreak/>
        <w:t xml:space="preserve">черноземами, сформированными на карбонатных тяжелосуглинистых почвообразующих породах. Характерной чертой черноземов являются высокое содержание гумуса (7-11%), относительно мощный профиль (35-60 см), слабощелочная, нейтральная и слабокислая реакция. На пологих склонах и пониженных водоразделах междуречий </w:t>
      </w:r>
      <w:proofErr w:type="spellStart"/>
      <w:r w:rsidRPr="00BF10D0">
        <w:rPr>
          <w:rFonts w:cs="Arial"/>
          <w:color w:val="000000" w:themeColor="text1"/>
          <w:sz w:val="24"/>
        </w:rPr>
        <w:t>лесостепей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 сформированы выщелоченные черноземы. Они наиболее плодородны, но нуждаются в удобрении из-за нехватки подвижных форм питательных элементов. Средняя (типичная) лесостепь с формами платообразного рельефа и слабопологих склонов </w:t>
      </w:r>
      <w:proofErr w:type="gramStart"/>
      <w:r w:rsidRPr="00BF10D0">
        <w:rPr>
          <w:rFonts w:cs="Arial"/>
          <w:color w:val="000000" w:themeColor="text1"/>
          <w:sz w:val="24"/>
        </w:rPr>
        <w:t>заняты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типичными черноземами. Их </w:t>
      </w:r>
      <w:proofErr w:type="spellStart"/>
      <w:r w:rsidRPr="00BF10D0">
        <w:rPr>
          <w:rFonts w:cs="Arial"/>
          <w:color w:val="000000" w:themeColor="text1"/>
          <w:sz w:val="24"/>
        </w:rPr>
        <w:t>распаханность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ведет к </w:t>
      </w:r>
      <w:proofErr w:type="spellStart"/>
      <w:r w:rsidRPr="00BF10D0">
        <w:rPr>
          <w:rFonts w:cs="Arial"/>
          <w:color w:val="000000" w:themeColor="text1"/>
          <w:sz w:val="24"/>
        </w:rPr>
        <w:t>сильнойэродированности</w:t>
      </w:r>
      <w:proofErr w:type="spellEnd"/>
      <w:r w:rsidRPr="00BF10D0">
        <w:rPr>
          <w:rFonts w:cs="Arial"/>
          <w:color w:val="000000" w:themeColor="text1"/>
          <w:sz w:val="24"/>
        </w:rPr>
        <w:t>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целом почвенный покров района по потенциальному плодородию благоприятен для выращивания практически всех районированных культур. Однако для получения устойчивых урожаев на всех пахотных угодьях необходимо применение приемов по накоплению и сохранению влаги, научно обоснованных доз органических и минеральных удобрений.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соответствии с государственной кадастровой оценкой сельскохозяйственных угодий Республики Башкортостан Кушнаренковский район относится к </w:t>
      </w:r>
      <w:proofErr w:type="gramStart"/>
      <w:r w:rsidRPr="00BF10D0">
        <w:rPr>
          <w:rFonts w:cs="Arial"/>
          <w:color w:val="000000" w:themeColor="text1"/>
          <w:sz w:val="24"/>
        </w:rPr>
        <w:t>земельно- оценочному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району Южная лесостепь. Балл </w:t>
      </w:r>
      <w:proofErr w:type="spellStart"/>
      <w:r w:rsidRPr="00BF10D0">
        <w:rPr>
          <w:rFonts w:cs="Arial"/>
          <w:color w:val="000000" w:themeColor="text1"/>
          <w:sz w:val="24"/>
        </w:rPr>
        <w:t>боннитета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сельскохозяйственных угодий составляет 82 .(Средний показатель по республике-66, по </w:t>
      </w:r>
      <w:proofErr w:type="gramStart"/>
      <w:r w:rsidRPr="00BF10D0">
        <w:rPr>
          <w:rFonts w:cs="Arial"/>
          <w:color w:val="000000" w:themeColor="text1"/>
          <w:sz w:val="24"/>
        </w:rPr>
        <w:t>оценочному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району-73).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На территории района распространены пашни (57% площади района), луговые степи и </w:t>
      </w:r>
      <w:proofErr w:type="spellStart"/>
      <w:r w:rsidRPr="00BF10D0">
        <w:rPr>
          <w:rFonts w:cs="Arial"/>
          <w:color w:val="000000" w:themeColor="text1"/>
          <w:sz w:val="24"/>
        </w:rPr>
        <w:t>остепненные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луга на месте дубово-коротконожковых лесов (ковыль красивейший, ковыль перистый, ковыль узколистный, типчак, подмаренник настоящий). Места произрастания редких растений не выявлено, что свидетельствует о высокой антропогенной освоенности природных комплексов. </w:t>
      </w:r>
    </w:p>
    <w:p w:rsidR="006F1D76" w:rsidRPr="00BF10D0" w:rsidRDefault="006F1D76" w:rsidP="008B3F4B">
      <w:pPr>
        <w:shd w:val="clear" w:color="auto" w:fill="FFFFFF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2.5 Минерально-сырьевые ресурсы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По данным Управления по недропользованию РБ, минерально-сырьевые ресурсы в границах проектирования отсутствуют. </w:t>
      </w:r>
      <w:proofErr w:type="gramStart"/>
      <w:r w:rsidRPr="00BF10D0">
        <w:rPr>
          <w:rFonts w:cs="Arial"/>
          <w:color w:val="000000" w:themeColor="text1"/>
          <w:sz w:val="24"/>
        </w:rPr>
        <w:t>В соответствии с  выпиской из реестра государственной регистрации лицензий на право пользования недрами по состоянию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на 01.04.2013 г. в пределах рассматриваемого участка имеется один лицензионный участок: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Название участка недр - Одиночная скважина № 4369 </w:t>
      </w:r>
      <w:proofErr w:type="spellStart"/>
      <w:r w:rsidRPr="00BF10D0">
        <w:rPr>
          <w:rFonts w:cs="Arial"/>
          <w:color w:val="000000" w:themeColor="text1"/>
          <w:sz w:val="24"/>
        </w:rPr>
        <w:t>с</w:t>
      </w:r>
      <w:proofErr w:type="gramStart"/>
      <w:r w:rsidRPr="00BF10D0">
        <w:rPr>
          <w:rFonts w:cs="Arial"/>
          <w:color w:val="000000" w:themeColor="text1"/>
          <w:sz w:val="24"/>
        </w:rPr>
        <w:t>.Ш</w:t>
      </w:r>
      <w:proofErr w:type="gramEnd"/>
      <w:r w:rsidRPr="00BF10D0">
        <w:rPr>
          <w:rFonts w:cs="Arial"/>
          <w:color w:val="000000" w:themeColor="text1"/>
          <w:sz w:val="24"/>
        </w:rPr>
        <w:t>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; Статус </w:t>
      </w:r>
      <w:proofErr w:type="spellStart"/>
      <w:r w:rsidRPr="00BF10D0">
        <w:rPr>
          <w:rFonts w:cs="Arial"/>
          <w:color w:val="000000" w:themeColor="text1"/>
          <w:sz w:val="24"/>
        </w:rPr>
        <w:t>отвода-Горный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глубина от 0 до 109 м; Целевое назначение пользования недрами и виды работ - Добыча подземных вод для хозяйственно-питьевого водоснабжения населения; Наименование пользователя недрами - СП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Шариповский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 ;Номер </w:t>
      </w:r>
      <w:proofErr w:type="spellStart"/>
      <w:r w:rsidRPr="00BF10D0">
        <w:rPr>
          <w:rFonts w:cs="Arial"/>
          <w:color w:val="000000" w:themeColor="text1"/>
          <w:sz w:val="24"/>
        </w:rPr>
        <w:t>лицензии-УФА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01153 ВЭ; срок действия лицензии-до 31.10.2019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2.6. Планировочные ограничения (зоны с особыми условиями использования территории.). Перечень основных факторов риска возникновения чрезвычайных ситуаций природного и техногенного характера</w:t>
      </w:r>
    </w:p>
    <w:p w:rsidR="006F1D76" w:rsidRPr="00BF10D0" w:rsidRDefault="006F1D76" w:rsidP="008B3F4B">
      <w:pPr>
        <w:pStyle w:val="a8"/>
        <w:snapToGrid w:val="0"/>
        <w:ind w:firstLine="567"/>
        <w:rPr>
          <w:rFonts w:cs="Arial"/>
          <w:b/>
          <w:bCs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В границах проектирования выделяются следующие зоны с особыми условиями использования территории: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зоны охраны источников водоснабжения;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зоны охраны водных объектов;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санитарно-защитные зоны;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pacing w:val="-4"/>
          <w:sz w:val="24"/>
        </w:rPr>
      </w:pPr>
      <w:r w:rsidRPr="00BF10D0">
        <w:rPr>
          <w:rFonts w:cs="Arial"/>
          <w:color w:val="000000" w:themeColor="text1"/>
          <w:sz w:val="24"/>
        </w:rPr>
        <w:t>- охранные зоны воздушных линий электропередачи;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pacing w:val="-4"/>
          <w:sz w:val="24"/>
        </w:rPr>
      </w:pPr>
    </w:p>
    <w:p w:rsidR="006F1D76" w:rsidRPr="00BF10D0" w:rsidRDefault="006F1D76" w:rsidP="008B3F4B">
      <w:pPr>
        <w:pStyle w:val="a8"/>
        <w:snapToGrid w:val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>Зоны санитарной охраны источников водоснабжения</w:t>
      </w:r>
    </w:p>
    <w:p w:rsidR="006F1D76" w:rsidRPr="00BF10D0" w:rsidRDefault="006F1D76" w:rsidP="008B3F4B">
      <w:pPr>
        <w:pStyle w:val="a8"/>
        <w:snapToGrid w:val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6"/>
        <w:snapToGrid w:val="0"/>
        <w:spacing w:after="0"/>
        <w:ind w:firstLine="567"/>
        <w:rPr>
          <w:rFonts w:cs="Arial"/>
          <w:color w:val="000000" w:themeColor="text1"/>
          <w:sz w:val="24"/>
        </w:rPr>
      </w:pPr>
      <w:bookmarkStart w:id="0" w:name="P001E_2"/>
      <w:bookmarkEnd w:id="0"/>
      <w:r w:rsidRPr="00BF10D0">
        <w:rPr>
          <w:rFonts w:cs="Arial"/>
          <w:color w:val="000000" w:themeColor="text1"/>
          <w:sz w:val="24"/>
        </w:rPr>
        <w:t xml:space="preserve">Основной целью создания и обеспечения режима в ЗСО является санитарная охрана от загрязнения источников водоснабжения и </w:t>
      </w:r>
      <w:r w:rsidRPr="00BF10D0">
        <w:rPr>
          <w:rFonts w:cs="Arial"/>
          <w:color w:val="000000" w:themeColor="text1"/>
          <w:sz w:val="24"/>
        </w:rPr>
        <w:lastRenderedPageBreak/>
        <w:t>водопроводных сооружений, а также территорий, на которых они расположены</w:t>
      </w:r>
      <w:bookmarkStart w:id="1" w:name="P001E_3"/>
      <w:bookmarkEnd w:id="1"/>
      <w:r w:rsidRPr="00BF10D0">
        <w:rPr>
          <w:rFonts w:cs="Arial"/>
          <w:color w:val="000000" w:themeColor="text1"/>
          <w:sz w:val="24"/>
        </w:rPr>
        <w:t>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 защита 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 источников водоснабжения.</w:t>
      </w:r>
    </w:p>
    <w:p w:rsidR="006F1D76" w:rsidRPr="00BF10D0" w:rsidRDefault="006F1D76" w:rsidP="008B3F4B">
      <w:pPr>
        <w:pStyle w:val="a6"/>
        <w:spacing w:after="0"/>
        <w:ind w:firstLine="567"/>
        <w:rPr>
          <w:rFonts w:eastAsia="TimesNewRomanPSMT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Использование территорий осуществляется в соответствии с СанПиН 2.4.1110-02 «Зоны санитарной охраны источников водоснабжения и водопроводов питьевого назначения».</w:t>
      </w:r>
    </w:p>
    <w:p w:rsidR="006F1D76" w:rsidRPr="00BF10D0" w:rsidRDefault="006F1D76" w:rsidP="008B3F4B">
      <w:pPr>
        <w:autoSpaceDE w:val="0"/>
        <w:ind w:firstLine="567"/>
        <w:rPr>
          <w:rFonts w:eastAsia="TimesNewRomanPSMT" w:cs="Arial"/>
          <w:color w:val="000000" w:themeColor="text1"/>
          <w:sz w:val="24"/>
        </w:rPr>
      </w:pPr>
      <w:r w:rsidRPr="00BF10D0">
        <w:rPr>
          <w:rFonts w:eastAsia="TimesNewRomanPSMT" w:cs="Arial"/>
          <w:color w:val="000000" w:themeColor="text1"/>
          <w:sz w:val="24"/>
        </w:rPr>
        <w:t xml:space="preserve">Первый пояс ЗСО группы подземных водозаборов принят 30 м от крайних скважин. </w:t>
      </w:r>
    </w:p>
    <w:p w:rsidR="006F1D76" w:rsidRPr="00BF10D0" w:rsidRDefault="006F1D76" w:rsidP="008B3F4B">
      <w:pPr>
        <w:autoSpaceDE w:val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eastAsia="TimesNewRomanPSMT" w:cs="Arial"/>
          <w:color w:val="000000" w:themeColor="text1"/>
          <w:sz w:val="24"/>
        </w:rPr>
        <w:t>Граница второго и третьего  поясов ЗСО определяется гидродинамическими расчетами.</w:t>
      </w:r>
    </w:p>
    <w:p w:rsidR="006F1D76" w:rsidRPr="00BF10D0" w:rsidRDefault="006F1D76" w:rsidP="008B3F4B">
      <w:pPr>
        <w:snapToGrid w:val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8"/>
        <w:snapToGrid w:val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>Зоны охраны водных объектов</w:t>
      </w:r>
    </w:p>
    <w:p w:rsidR="006F1D76" w:rsidRPr="00BF10D0" w:rsidRDefault="006F1D76" w:rsidP="008B3F4B">
      <w:pPr>
        <w:pStyle w:val="a8"/>
        <w:snapToGrid w:val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Водоохранные зоны предназначены для </w:t>
      </w:r>
      <w:r w:rsidRPr="00BF10D0">
        <w:rPr>
          <w:rFonts w:cs="Arial"/>
          <w:color w:val="000000" w:themeColor="text1"/>
          <w:spacing w:val="2"/>
          <w:sz w:val="24"/>
        </w:rPr>
        <w:t>предо</w:t>
      </w:r>
      <w:r w:rsidRPr="00BF10D0">
        <w:rPr>
          <w:rFonts w:cs="Arial"/>
          <w:color w:val="000000" w:themeColor="text1"/>
          <w:sz w:val="24"/>
        </w:rPr>
        <w:t>твращения загрязнения, заиливания и истощения водных объектов, сохранения среды обитания объектов животного и растительного мира. Размер водоохранной зоны устанавливается по требованиям Водного кодекса РФ в соответствии с протяженностью реки</w:t>
      </w:r>
      <w:proofErr w:type="gramStart"/>
      <w:r w:rsidRPr="00BF10D0">
        <w:rPr>
          <w:rFonts w:cs="Arial"/>
          <w:color w:val="000000" w:themeColor="text1"/>
          <w:sz w:val="24"/>
        </w:rPr>
        <w:t xml:space="preserve"> .</w:t>
      </w:r>
      <w:proofErr w:type="gramEnd"/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Водоохранная зона 200 м установлена для рек протяженностью 50км и более:   </w:t>
      </w:r>
      <w:proofErr w:type="spellStart"/>
      <w:r w:rsidRPr="00BF10D0">
        <w:rPr>
          <w:rFonts w:cs="Arial"/>
          <w:color w:val="000000" w:themeColor="text1"/>
          <w:sz w:val="24"/>
        </w:rPr>
        <w:t>р</w:t>
      </w:r>
      <w:proofErr w:type="gramStart"/>
      <w:r w:rsidRPr="00BF10D0">
        <w:rPr>
          <w:rFonts w:cs="Arial"/>
          <w:color w:val="000000" w:themeColor="text1"/>
          <w:sz w:val="24"/>
        </w:rPr>
        <w:t>.К</w:t>
      </w:r>
      <w:proofErr w:type="gramEnd"/>
      <w:r w:rsidRPr="00BF10D0">
        <w:rPr>
          <w:rFonts w:cs="Arial"/>
          <w:color w:val="000000" w:themeColor="text1"/>
          <w:sz w:val="24"/>
        </w:rPr>
        <w:t>армасан</w:t>
      </w:r>
      <w:proofErr w:type="spellEnd"/>
      <w:r w:rsidRPr="00BF10D0">
        <w:rPr>
          <w:rFonts w:cs="Arial"/>
          <w:color w:val="000000" w:themeColor="text1"/>
          <w:sz w:val="24"/>
        </w:rPr>
        <w:t>.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Водоохранная зона 100 м установлена для рек протяженностью от 10 до 50 км: </w:t>
      </w:r>
      <w:proofErr w:type="spellStart"/>
      <w:r w:rsidRPr="00BF10D0">
        <w:rPr>
          <w:rFonts w:cs="Arial"/>
          <w:color w:val="000000" w:themeColor="text1"/>
          <w:sz w:val="24"/>
        </w:rPr>
        <w:t>р</w:t>
      </w:r>
      <w:proofErr w:type="gramStart"/>
      <w:r w:rsidRPr="00BF10D0">
        <w:rPr>
          <w:rFonts w:cs="Arial"/>
          <w:color w:val="000000" w:themeColor="text1"/>
          <w:sz w:val="24"/>
        </w:rPr>
        <w:t>.К</w:t>
      </w:r>
      <w:proofErr w:type="gramEnd"/>
      <w:r w:rsidRPr="00BF10D0">
        <w:rPr>
          <w:rFonts w:cs="Arial"/>
          <w:color w:val="000000" w:themeColor="text1"/>
          <w:sz w:val="24"/>
        </w:rPr>
        <w:t>аряка</w:t>
      </w:r>
      <w:proofErr w:type="spellEnd"/>
      <w:r w:rsidRPr="00BF10D0">
        <w:rPr>
          <w:rFonts w:cs="Arial"/>
          <w:color w:val="000000" w:themeColor="text1"/>
          <w:sz w:val="24"/>
        </w:rPr>
        <w:t>.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pStyle w:val="a8"/>
        <w:snapToGrid w:val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>Санитарно-защитные зоны.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8B3F4B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Style w:val="21"/>
          <w:color w:val="000000" w:themeColor="text1"/>
          <w:sz w:val="24"/>
        </w:rPr>
        <w:t>Территория санитарно-защитной зоны предназначена для обеспечения снижения уровня воздействия до требуемых гигиенических нормативов по всем факторам воздействия за ее пределами. Регламент и</w:t>
      </w:r>
      <w:r w:rsidRPr="00BF10D0">
        <w:rPr>
          <w:rFonts w:cs="Arial"/>
          <w:color w:val="000000" w:themeColor="text1"/>
          <w:sz w:val="24"/>
        </w:rPr>
        <w:t xml:space="preserve">спользования территорий СЗЗ - в соответствии СанПиН 2.2.1/2.1.1.1200-03 «Санитарно-защитные зоны и санитарная классификация предприятий, сооружений и иных объектов», СНиП 2.07.01-89*, п.7.8. (Градостроительство, Планировка и застройка городских и сельских поселений). </w:t>
      </w:r>
    </w:p>
    <w:p w:rsidR="008B3F4B" w:rsidRPr="00BF10D0" w:rsidRDefault="008B3F4B">
      <w:pPr>
        <w:widowControl/>
        <w:suppressAutoHyphens w:val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br w:type="page"/>
      </w:r>
    </w:p>
    <w:p w:rsidR="008B3F4B" w:rsidRPr="00BF10D0" w:rsidRDefault="008B3F4B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jc w:val="center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Перечень существующих предприятий и объектов на территории района на 01.01.2012 г.</w:t>
      </w:r>
    </w:p>
    <w:p w:rsidR="006F1D76" w:rsidRPr="00BF10D0" w:rsidRDefault="008B3F4B" w:rsidP="008B3F4B">
      <w:pPr>
        <w:ind w:firstLine="567"/>
        <w:jc w:val="right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 2.</w:t>
      </w:r>
      <w:r w:rsidR="006F1D76" w:rsidRPr="00BF10D0">
        <w:rPr>
          <w:rFonts w:cs="Arial"/>
          <w:color w:val="000000" w:themeColor="text1"/>
          <w:sz w:val="24"/>
        </w:rP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4"/>
        <w:gridCol w:w="5856"/>
        <w:gridCol w:w="1120"/>
        <w:gridCol w:w="1426"/>
      </w:tblGrid>
      <w:tr w:rsidR="006F1D76" w:rsidRPr="00BF10D0" w:rsidTr="00667608"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Номер на карте ГП-2</w:t>
            </w:r>
          </w:p>
        </w:tc>
        <w:tc>
          <w:tcPr>
            <w:tcW w:w="5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Класс опасности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Размер СЗЗ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Производство резиновых покрытий из автопокрышек (ЧП)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50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Склады, гаражи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50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BF10D0">
              <w:rPr>
                <w:rFonts w:cs="Arial"/>
                <w:color w:val="000000" w:themeColor="text1"/>
                <w:sz w:val="24"/>
                <w:highlight w:val="yellow"/>
              </w:rPr>
              <w:t>3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055033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>
              <w:rPr>
                <w:rFonts w:cs="Arial"/>
                <w:color w:val="000000" w:themeColor="text1"/>
                <w:sz w:val="24"/>
                <w:highlight w:val="yellow"/>
              </w:rPr>
              <w:t>Для размещения и обслуживания здания склада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67608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BF10D0">
              <w:rPr>
                <w:rFonts w:cs="Arial"/>
                <w:color w:val="000000" w:themeColor="text1"/>
                <w:sz w:val="24"/>
                <w:highlight w:val="yellow"/>
              </w:rPr>
              <w:t>5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67608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BF10D0">
              <w:rPr>
                <w:rFonts w:cs="Arial"/>
                <w:color w:val="000000" w:themeColor="text1"/>
                <w:sz w:val="24"/>
                <w:highlight w:val="yellow"/>
              </w:rPr>
              <w:t>50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Пекарня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50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Действующий водозабор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Недействующий водозабор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ГРП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Электроподстанция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«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Шарипово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>»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150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67608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Несанкционированные свалки ТКО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1000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Маслозавод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11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АЗС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Тепличное хозяйство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  <w:tr w:rsidR="006F1D76" w:rsidRPr="00BF10D0" w:rsidTr="00667608"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13</w:t>
            </w:r>
          </w:p>
        </w:tc>
        <w:tc>
          <w:tcPr>
            <w:tcW w:w="5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Кладбища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</w:tbl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  <w:u w:val="single"/>
        </w:rPr>
        <w:t>Охранные зоны воздушных линий электропередачи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Порядок установления охранных зон объектов электросетевого хозяйства, а также особые условия использования земельных участков, расположенных в пределах охранных зон  определяются Постановлением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По территории объединенных населенных пунктов проходят ЛЭП 110 кВ и 35 кВ с размером охранных зон соответственно 20 м и 15 м.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Требования электробезопасности в охранных зонах вдоль   воздушных линий электропередачи определяются ГОСТ 12.1.051-90 ССБТ «Электробезопасность. Расстояние безопасности в охранной зоне линий электропередачи напряжением свыше 1000</w:t>
      </w:r>
      <w:proofErr w:type="gramStart"/>
      <w:r w:rsidRPr="00BF10D0">
        <w:rPr>
          <w:rFonts w:cs="Arial"/>
          <w:color w:val="000000" w:themeColor="text1"/>
          <w:sz w:val="24"/>
        </w:rPr>
        <w:t xml:space="preserve"> В</w:t>
      </w:r>
      <w:proofErr w:type="gramEnd"/>
      <w:r w:rsidRPr="00BF10D0">
        <w:rPr>
          <w:rFonts w:cs="Arial"/>
          <w:color w:val="000000" w:themeColor="text1"/>
          <w:sz w:val="24"/>
        </w:rPr>
        <w:t xml:space="preserve">». 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К потенциально опасным объектам </w:t>
      </w:r>
      <w:proofErr w:type="gramStart"/>
      <w:r w:rsidRPr="00BF10D0">
        <w:rPr>
          <w:rFonts w:cs="Arial"/>
          <w:color w:val="000000" w:themeColor="text1"/>
          <w:sz w:val="24"/>
        </w:rPr>
        <w:t>отнесена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существующая АЗС, расположенная южнее с.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. 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pStyle w:val="af0"/>
        <w:pageBreakBefore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b/>
          <w:bCs/>
          <w:color w:val="000000" w:themeColor="text1"/>
        </w:rPr>
        <w:lastRenderedPageBreak/>
        <w:t xml:space="preserve">Глава </w:t>
      </w:r>
      <w:r w:rsidRPr="00BF10D0">
        <w:rPr>
          <w:rFonts w:ascii="Arial" w:hAnsi="Arial" w:cs="Arial"/>
          <w:b/>
          <w:bCs/>
          <w:color w:val="000000" w:themeColor="text1"/>
          <w:lang w:val="en-US"/>
        </w:rPr>
        <w:t>III</w:t>
      </w:r>
      <w:r w:rsidRPr="00BF10D0">
        <w:rPr>
          <w:rFonts w:ascii="Arial" w:hAnsi="Arial" w:cs="Arial"/>
          <w:b/>
          <w:bCs/>
          <w:color w:val="000000" w:themeColor="text1"/>
        </w:rPr>
        <w:t>.  Анализ реализации предыдущего генерального плана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  <w:r w:rsidRPr="00BF10D0">
        <w:rPr>
          <w:rFonts w:ascii="Arial" w:hAnsi="Arial" w:cs="Arial"/>
          <w:color w:val="000000" w:themeColor="text1"/>
        </w:rPr>
        <w:t xml:space="preserve">Из группы населенных </w:t>
      </w:r>
      <w:r w:rsidR="00667608" w:rsidRPr="00BF10D0">
        <w:rPr>
          <w:rFonts w:ascii="Arial" w:hAnsi="Arial" w:cs="Arial"/>
          <w:color w:val="000000" w:themeColor="text1"/>
        </w:rPr>
        <w:t>пунктов</w:t>
      </w:r>
      <w:r w:rsidRPr="00BF10D0">
        <w:rPr>
          <w:rFonts w:ascii="Arial" w:hAnsi="Arial" w:cs="Arial"/>
          <w:color w:val="000000" w:themeColor="text1"/>
        </w:rPr>
        <w:t xml:space="preserve">, входящих в границы объединенного генплана документы территориального планирования были разработаны только </w:t>
      </w:r>
      <w:proofErr w:type="gramStart"/>
      <w:r w:rsidRPr="00BF10D0">
        <w:rPr>
          <w:rFonts w:ascii="Arial" w:hAnsi="Arial" w:cs="Arial"/>
          <w:color w:val="000000" w:themeColor="text1"/>
        </w:rPr>
        <w:t>на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 с. </w:t>
      </w:r>
      <w:proofErr w:type="spellStart"/>
      <w:r w:rsidRPr="00BF10D0">
        <w:rPr>
          <w:rFonts w:ascii="Arial" w:hAnsi="Arial" w:cs="Arial"/>
          <w:color w:val="000000" w:themeColor="text1"/>
        </w:rPr>
        <w:t>Шар</w:t>
      </w:r>
      <w:r w:rsidRPr="00BF10D0">
        <w:rPr>
          <w:rFonts w:ascii="Arial" w:hAnsi="Arial" w:cs="Arial"/>
          <w:color w:val="000000" w:themeColor="text1"/>
        </w:rPr>
        <w:t>и</w:t>
      </w:r>
      <w:r w:rsidRPr="00BF10D0">
        <w:rPr>
          <w:rFonts w:ascii="Arial" w:hAnsi="Arial" w:cs="Arial"/>
          <w:color w:val="000000" w:themeColor="text1"/>
        </w:rPr>
        <w:t>пово</w:t>
      </w:r>
      <w:proofErr w:type="spellEnd"/>
      <w:r w:rsidRPr="00BF10D0">
        <w:rPr>
          <w:rFonts w:ascii="Arial" w:hAnsi="Arial" w:cs="Arial"/>
          <w:color w:val="000000" w:themeColor="text1"/>
        </w:rPr>
        <w:t>. В генплане села населенный пункт рассматривался как село- центр местной системы расселения с набором предприятий повседневного и периодического о</w:t>
      </w:r>
      <w:r w:rsidRPr="00BF10D0">
        <w:rPr>
          <w:rFonts w:ascii="Arial" w:hAnsi="Arial" w:cs="Arial"/>
          <w:color w:val="000000" w:themeColor="text1"/>
        </w:rPr>
        <w:t>б</w:t>
      </w:r>
      <w:r w:rsidRPr="00BF10D0">
        <w:rPr>
          <w:rFonts w:ascii="Arial" w:hAnsi="Arial" w:cs="Arial"/>
          <w:color w:val="000000" w:themeColor="text1"/>
        </w:rPr>
        <w:t>служивания.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  <w:u w:val="single"/>
        </w:rPr>
        <w:t>Выводы: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В течение срока действия генерального плана: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1.  достигнута проектная численность населения;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 xml:space="preserve">2.  планируемая жилищная обеспеченность выше ранее </w:t>
      </w:r>
      <w:proofErr w:type="gramStart"/>
      <w:r w:rsidRPr="00BF10D0">
        <w:rPr>
          <w:rFonts w:ascii="Arial" w:hAnsi="Arial" w:cs="Arial"/>
          <w:color w:val="000000" w:themeColor="text1"/>
        </w:rPr>
        <w:t>запроектированной</w:t>
      </w:r>
      <w:proofErr w:type="gramEnd"/>
      <w:r w:rsidRPr="00BF10D0">
        <w:rPr>
          <w:rFonts w:ascii="Arial" w:hAnsi="Arial" w:cs="Arial"/>
          <w:color w:val="000000" w:themeColor="text1"/>
        </w:rPr>
        <w:t>;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3. не достигнута обеспеченность объектами культурно-бытового назначения по некоторым объектам, часть объектов отсутствует</w:t>
      </w:r>
      <w:proofErr w:type="gramStart"/>
      <w:r w:rsidRPr="00BF10D0">
        <w:rPr>
          <w:rFonts w:ascii="Arial" w:hAnsi="Arial" w:cs="Arial"/>
          <w:color w:val="000000" w:themeColor="text1"/>
        </w:rPr>
        <w:t>..</w:t>
      </w:r>
      <w:proofErr w:type="gramEnd"/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spacing w:val="10"/>
        </w:rPr>
      </w:pPr>
      <w:r w:rsidRPr="00BF10D0">
        <w:rPr>
          <w:rFonts w:ascii="Arial" w:hAnsi="Arial" w:cs="Arial"/>
          <w:color w:val="000000" w:themeColor="text1"/>
        </w:rPr>
        <w:t>4.  практически разрушены сельскохозяйственные предприятия.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pacing w:val="10"/>
          <w:sz w:val="24"/>
        </w:rPr>
      </w:pPr>
    </w:p>
    <w:p w:rsidR="006F1D76" w:rsidRPr="00BF10D0" w:rsidRDefault="006F1D76" w:rsidP="008B3F4B">
      <w:pPr>
        <w:pageBreakBefore/>
        <w:ind w:firstLine="567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lastRenderedPageBreak/>
        <w:t xml:space="preserve">Глава </w:t>
      </w:r>
      <w:r w:rsidRPr="00BF10D0">
        <w:rPr>
          <w:rFonts w:cs="Arial"/>
          <w:b/>
          <w:color w:val="000000" w:themeColor="text1"/>
          <w:sz w:val="24"/>
          <w:lang w:val="en-US"/>
        </w:rPr>
        <w:t>IV</w:t>
      </w:r>
      <w:r w:rsidRPr="00BF10D0">
        <w:rPr>
          <w:rFonts w:cs="Arial"/>
          <w:b/>
          <w:color w:val="000000" w:themeColor="text1"/>
          <w:sz w:val="24"/>
        </w:rPr>
        <w:t xml:space="preserve">  Проектное решение. Архитектурно-планировочная и объемно-</w:t>
      </w:r>
      <w:r w:rsidR="008B3F4B" w:rsidRPr="00BF10D0">
        <w:rPr>
          <w:rFonts w:cs="Arial"/>
          <w:b/>
          <w:color w:val="000000" w:themeColor="text1"/>
          <w:sz w:val="24"/>
        </w:rPr>
        <w:t>п</w:t>
      </w:r>
      <w:r w:rsidRPr="00BF10D0">
        <w:rPr>
          <w:rFonts w:cs="Arial"/>
          <w:b/>
          <w:color w:val="000000" w:themeColor="text1"/>
          <w:sz w:val="24"/>
        </w:rPr>
        <w:t>ространственная организация территории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b/>
          <w:color w:val="000000" w:themeColor="text1"/>
        </w:rPr>
        <w:t xml:space="preserve">4.1 </w:t>
      </w:r>
      <w:r w:rsidRPr="00BF10D0">
        <w:rPr>
          <w:rFonts w:ascii="Arial" w:hAnsi="Arial" w:cs="Arial"/>
          <w:b/>
          <w:bCs/>
          <w:color w:val="000000" w:themeColor="text1"/>
        </w:rPr>
        <w:t xml:space="preserve"> Прогноз социально-экономического развития. </w:t>
      </w:r>
    </w:p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Основной целью развития рассматриваемой территории является повышение уровня и качества жизни населения за счет устойчивого и динамичного развития экономики сел, развития трудового, производственного, интеллектуального, инфраструктурного потенциала. В данном проекте принят оптимистический сценарий социально-экономического развития</w:t>
      </w:r>
      <w:proofErr w:type="gramStart"/>
      <w:r w:rsidRPr="00BF10D0">
        <w:rPr>
          <w:rFonts w:cs="Arial"/>
          <w:color w:val="000000" w:themeColor="text1"/>
          <w:sz w:val="24"/>
        </w:rPr>
        <w:t xml:space="preserve"> .</w:t>
      </w:r>
      <w:proofErr w:type="gramEnd"/>
    </w:p>
    <w:p w:rsidR="006F1D76" w:rsidRPr="00BF10D0" w:rsidRDefault="006F1D76" w:rsidP="008B3F4B">
      <w:pPr>
        <w:pStyle w:val="af0"/>
        <w:spacing w:before="0" w:beforeAutospacing="0" w:after="0"/>
        <w:rPr>
          <w:rFonts w:ascii="Arial" w:hAnsi="Arial" w:cs="Arial"/>
          <w:b/>
          <w:bCs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jc w:val="center"/>
        <w:rPr>
          <w:rFonts w:ascii="Arial" w:hAnsi="Arial" w:cs="Arial"/>
          <w:bCs/>
          <w:color w:val="000000" w:themeColor="text1"/>
        </w:rPr>
      </w:pPr>
      <w:r w:rsidRPr="00BF10D0">
        <w:rPr>
          <w:rFonts w:ascii="Arial" w:hAnsi="Arial" w:cs="Arial"/>
          <w:b/>
          <w:bCs/>
          <w:color w:val="000000" w:themeColor="text1"/>
        </w:rPr>
        <w:t>Проектные предложения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jc w:val="right"/>
        <w:rPr>
          <w:rFonts w:ascii="Arial" w:eastAsia="Arial" w:hAnsi="Arial" w:cs="Arial"/>
          <w:color w:val="000000" w:themeColor="text1"/>
        </w:rPr>
      </w:pPr>
      <w:r w:rsidRPr="00BF10D0">
        <w:rPr>
          <w:rFonts w:ascii="Arial" w:hAnsi="Arial" w:cs="Arial"/>
          <w:bCs/>
          <w:color w:val="000000" w:themeColor="text1"/>
        </w:rPr>
        <w:t>Таблица № 4.1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929"/>
        <w:gridCol w:w="7315"/>
      </w:tblGrid>
      <w:tr w:rsidR="006F1D76" w:rsidRPr="00BF10D0" w:rsidTr="00667608">
        <w:trPr>
          <w:trHeight w:val="62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eastAsia="Arial" w:cs="Arial"/>
                <w:color w:val="000000" w:themeColor="text1"/>
                <w:szCs w:val="20"/>
              </w:rPr>
              <w:t>№№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Наименование процессов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Проектные предложения на расчётный срок</w:t>
            </w:r>
          </w:p>
        </w:tc>
      </w:tr>
      <w:tr w:rsidR="006F1D76" w:rsidRPr="00BF10D0" w:rsidTr="0066760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F1D76" w:rsidRPr="00BF10D0" w:rsidTr="0066760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Демографические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1. Реализация проектов по поддержке материнства и детства (выплата «материнского капитала», строительство детских дошкольных учреждений и др. программы), улучшение демографических показателей</w:t>
            </w:r>
          </w:p>
        </w:tc>
      </w:tr>
      <w:tr w:rsidR="006F1D76" w:rsidRPr="00BF10D0" w:rsidTr="0066760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2. Количественный рост населения до 4,6 тыс</w:t>
            </w:r>
            <w:proofErr w:type="gramStart"/>
            <w:r w:rsidRPr="00BF10D0">
              <w:rPr>
                <w:rFonts w:cs="Arial"/>
                <w:color w:val="000000" w:themeColor="text1"/>
                <w:szCs w:val="20"/>
              </w:rPr>
              <w:t>.ч</w:t>
            </w:r>
            <w:proofErr w:type="gramEnd"/>
            <w:r w:rsidRPr="00BF10D0">
              <w:rPr>
                <w:rFonts w:cs="Arial"/>
                <w:color w:val="000000" w:themeColor="text1"/>
                <w:szCs w:val="20"/>
              </w:rPr>
              <w:t>ел., в том числе собственного до1,82 тыс.чел</w:t>
            </w:r>
          </w:p>
        </w:tc>
      </w:tr>
      <w:tr w:rsidR="006F1D76" w:rsidRPr="00BF10D0" w:rsidTr="0066760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3. Реализация программ и национальных проектов в области жилищного строительства, здравоохранения, образования на основе нового генерального плана.</w:t>
            </w:r>
          </w:p>
        </w:tc>
      </w:tr>
      <w:tr w:rsidR="006F1D76" w:rsidRPr="00BF10D0" w:rsidTr="00667608">
        <w:trPr>
          <w:trHeight w:val="5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Экономические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1. Реконструкция маслозавода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2.Выделение территорий для развития малого бизнеса и сельскохозяйственных предприятий.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 Строительство фабрики-химчистки, фабрики- прачечной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4. Более качественное использование  земель за счет рационального функционального зонирования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 xml:space="preserve">5. Пополнение </w:t>
            </w:r>
            <w:proofErr w:type="spellStart"/>
            <w:r w:rsidRPr="00BF10D0">
              <w:rPr>
                <w:rFonts w:cs="Arial"/>
                <w:color w:val="000000" w:themeColor="text1"/>
                <w:szCs w:val="20"/>
              </w:rPr>
              <w:t>гбюджета</w:t>
            </w:r>
            <w:proofErr w:type="spellEnd"/>
            <w:r w:rsidRPr="00BF10D0">
              <w:rPr>
                <w:rFonts w:cs="Arial"/>
                <w:color w:val="000000" w:themeColor="text1"/>
                <w:szCs w:val="20"/>
              </w:rPr>
              <w:t xml:space="preserve"> за счет реализации положений генплана через систему расчета и взимания земельных платежей.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 xml:space="preserve">6. Реализация коммерческого предложения по предоставлению мест проживания для жителей ГО г. Уфа и </w:t>
            </w:r>
            <w:proofErr w:type="spellStart"/>
            <w:r w:rsidRPr="00BF10D0">
              <w:rPr>
                <w:rFonts w:cs="Arial"/>
                <w:color w:val="000000" w:themeColor="text1"/>
                <w:szCs w:val="20"/>
              </w:rPr>
              <w:t>др</w:t>
            </w:r>
            <w:proofErr w:type="spellEnd"/>
            <w:proofErr w:type="gramStart"/>
            <w:r w:rsidRPr="00BF10D0">
              <w:rPr>
                <w:rFonts w:cs="Arial"/>
                <w:color w:val="000000" w:themeColor="text1"/>
                <w:szCs w:val="20"/>
              </w:rPr>
              <w:t xml:space="preserve"> .</w:t>
            </w:r>
            <w:proofErr w:type="gramEnd"/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7. Дальнейшее увеличение объемов жилищного и культурно-бытового строительства.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8. Совершенствование транспортной и инженерной инфраструктуры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3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Социальные</w:t>
            </w: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1. Повышение уровня обеспеченности учреждениями образования (размещение общеобразовательных школ с обучением в одну смену), здравоохранения (размещение  современных медицинских центров и сети поликлиник), культуры и спорта. Обеспечение минимальных социальных гарантий населению в потреблении социальных благ и услуг.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2.Совершенствование материально-технической базы социально-ориентированных учреждений.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3. Увеличение финансирования социальных объектов.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4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Экологические</w:t>
            </w: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 xml:space="preserve">1. Внедрение современных автоматизированных систем экологического мониторинга. 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2. Создание озелененных санитарно-защитных зон.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3. Управление отходами. Выполнение проекта санитарной очистки МР Кушнаренковский район</w:t>
            </w:r>
            <w:proofErr w:type="gramStart"/>
            <w:r w:rsidRPr="00BF10D0">
              <w:rPr>
                <w:rFonts w:cs="Arial"/>
                <w:color w:val="000000" w:themeColor="text1"/>
                <w:szCs w:val="20"/>
              </w:rPr>
              <w:t xml:space="preserve"> ,</w:t>
            </w:r>
            <w:proofErr w:type="gramEnd"/>
            <w:r w:rsidRPr="00BF10D0">
              <w:rPr>
                <w:rFonts w:cs="Arial"/>
                <w:color w:val="000000" w:themeColor="text1"/>
                <w:szCs w:val="20"/>
              </w:rPr>
              <w:t xml:space="preserve"> строительство мусоросортировочной, мусороперегрузочной станции в с. Гуровка с охватом территории проектируемых населенных пунктов..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4.Строительство очистных сооружений канализации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 xml:space="preserve">5.  Организация поверхностных стоков. 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 xml:space="preserve">6. </w:t>
            </w:r>
            <w:proofErr w:type="spellStart"/>
            <w:r w:rsidRPr="00BF10D0">
              <w:rPr>
                <w:rFonts w:cs="Arial"/>
                <w:color w:val="000000" w:themeColor="text1"/>
                <w:szCs w:val="20"/>
              </w:rPr>
              <w:t>Берегоукрепление</w:t>
            </w:r>
            <w:proofErr w:type="spellEnd"/>
            <w:r w:rsidRPr="00BF10D0">
              <w:rPr>
                <w:rFonts w:cs="Arial"/>
                <w:color w:val="000000" w:themeColor="text1"/>
                <w:szCs w:val="20"/>
              </w:rPr>
              <w:t xml:space="preserve">, расчистка </w:t>
            </w:r>
            <w:proofErr w:type="spellStart"/>
            <w:r w:rsidRPr="00BF10D0">
              <w:rPr>
                <w:rFonts w:cs="Arial"/>
                <w:color w:val="000000" w:themeColor="text1"/>
                <w:szCs w:val="20"/>
              </w:rPr>
              <w:t>руслел</w:t>
            </w:r>
            <w:proofErr w:type="spellEnd"/>
            <w:r w:rsidRPr="00BF10D0">
              <w:rPr>
                <w:rFonts w:cs="Arial"/>
                <w:color w:val="000000" w:themeColor="text1"/>
                <w:szCs w:val="20"/>
              </w:rPr>
              <w:t xml:space="preserve"> рек</w:t>
            </w:r>
          </w:p>
        </w:tc>
      </w:tr>
      <w:tr w:rsidR="006F1D76" w:rsidRPr="00BF10D0" w:rsidTr="0066760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7. Систематизация движения автотранспорта, исключая прохождение грузовых потоков через жилые зоны.</w:t>
            </w:r>
          </w:p>
        </w:tc>
      </w:tr>
    </w:tbl>
    <w:p w:rsidR="006F1D76" w:rsidRPr="00BF10D0" w:rsidRDefault="006F1D76" w:rsidP="0007522A">
      <w:pPr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4.2 Численность населения</w:t>
      </w:r>
    </w:p>
    <w:p w:rsidR="006F1D76" w:rsidRPr="00BF10D0" w:rsidRDefault="006F1D76" w:rsidP="008B3F4B">
      <w:pPr>
        <w:ind w:firstLine="567"/>
        <w:rPr>
          <w:rFonts w:cs="Arial"/>
          <w:b/>
          <w:bCs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Cs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состав СП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Шариповский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 входят следующие населенные пункты с соответствующей численностью населения: </w:t>
      </w:r>
    </w:p>
    <w:p w:rsidR="006F1D76" w:rsidRPr="00BF10D0" w:rsidRDefault="006F1D76" w:rsidP="0007522A">
      <w:pPr>
        <w:ind w:firstLine="567"/>
        <w:jc w:val="right"/>
        <w:rPr>
          <w:rFonts w:cs="Arial"/>
          <w:color w:val="000000" w:themeColor="text1"/>
          <w:sz w:val="24"/>
        </w:rPr>
      </w:pPr>
      <w:r w:rsidRPr="00BF10D0">
        <w:rPr>
          <w:rFonts w:cs="Arial"/>
          <w:bCs/>
          <w:color w:val="000000" w:themeColor="text1"/>
          <w:sz w:val="24"/>
        </w:rPr>
        <w:t>Таблица № 4.2.</w:t>
      </w:r>
    </w:p>
    <w:tbl>
      <w:tblPr>
        <w:tblW w:w="0" w:type="auto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4"/>
        <w:gridCol w:w="5808"/>
        <w:gridCol w:w="2594"/>
      </w:tblGrid>
      <w:tr w:rsidR="006F1D76" w:rsidRPr="00BF10D0" w:rsidTr="00667608">
        <w:trPr>
          <w:trHeight w:hRule="exact" w:val="317"/>
          <w:tblHeader/>
        </w:trPr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b/>
                <w:color w:val="000000" w:themeColor="text1"/>
                <w:sz w:val="24"/>
              </w:rPr>
              <w:t>Шариповская</w:t>
            </w:r>
            <w:proofErr w:type="spellEnd"/>
            <w:r w:rsidRPr="00BF10D0">
              <w:rPr>
                <w:rFonts w:cs="Arial"/>
                <w:b/>
                <w:color w:val="000000" w:themeColor="text1"/>
                <w:sz w:val="24"/>
              </w:rPr>
              <w:t xml:space="preserve"> с/а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2490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5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.Ш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арипово</w:t>
            </w:r>
            <w:proofErr w:type="spellEnd"/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663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5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</w:t>
            </w:r>
            <w:r w:rsidR="00667608" w:rsidRPr="00BF10D0">
              <w:rPr>
                <w:rFonts w:cs="Arial"/>
                <w:color w:val="000000" w:themeColor="text1"/>
                <w:sz w:val="24"/>
              </w:rPr>
              <w:t>В</w:t>
            </w:r>
            <w:proofErr w:type="gramEnd"/>
            <w:r w:rsidR="00667608" w:rsidRPr="00BF10D0">
              <w:rPr>
                <w:rFonts w:cs="Arial"/>
                <w:color w:val="000000" w:themeColor="text1"/>
                <w:sz w:val="24"/>
              </w:rPr>
              <w:t>оецское</w:t>
            </w:r>
            <w:proofErr w:type="spellEnd"/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80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5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д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.В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ерхнеакбашево</w:t>
            </w:r>
            <w:proofErr w:type="spellEnd"/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90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</w:t>
            </w:r>
          </w:p>
        </w:tc>
        <w:tc>
          <w:tcPr>
            <w:tcW w:w="5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д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.М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амяково</w:t>
            </w:r>
            <w:proofErr w:type="spellEnd"/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473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5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Cs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д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.Н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ижнеакбашево</w:t>
            </w:r>
            <w:proofErr w:type="spellEnd"/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202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5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Cs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д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.С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реднеакбашево</w:t>
            </w:r>
            <w:proofErr w:type="spellEnd"/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183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5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Cs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.К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алтаево</w:t>
            </w:r>
            <w:proofErr w:type="spellEnd"/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599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5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Cs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д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.Г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ургуреево</w:t>
            </w:r>
            <w:proofErr w:type="spellEnd"/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154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</w:t>
            </w:r>
          </w:p>
        </w:tc>
        <w:tc>
          <w:tcPr>
            <w:tcW w:w="5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д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.С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убай</w:t>
            </w:r>
            <w:proofErr w:type="spellEnd"/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46</w:t>
            </w:r>
          </w:p>
        </w:tc>
      </w:tr>
    </w:tbl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Проектируемая группа населенных пунктов включает следующие населенные пункты с соответствующей численностью населения:</w:t>
      </w:r>
    </w:p>
    <w:p w:rsidR="006F1D76" w:rsidRPr="00BF10D0" w:rsidRDefault="006F1D76" w:rsidP="0007522A">
      <w:pPr>
        <w:ind w:firstLine="567"/>
        <w:jc w:val="right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 4.3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09"/>
        <w:gridCol w:w="5818"/>
        <w:gridCol w:w="2591"/>
      </w:tblGrid>
      <w:tr w:rsidR="006F1D76" w:rsidRPr="00BF10D0" w:rsidTr="00667608">
        <w:trPr>
          <w:trHeight w:hRule="exact" w:val="317"/>
          <w:tblHeader/>
        </w:trPr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b/>
                <w:color w:val="000000" w:themeColor="text1"/>
                <w:sz w:val="24"/>
              </w:rPr>
              <w:t>Шариповская</w:t>
            </w:r>
            <w:proofErr w:type="spellEnd"/>
            <w:r w:rsidRPr="00BF10D0">
              <w:rPr>
                <w:rFonts w:cs="Arial"/>
                <w:b/>
                <w:color w:val="000000" w:themeColor="text1"/>
                <w:sz w:val="24"/>
              </w:rPr>
              <w:t xml:space="preserve"> с/а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1218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5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.Ш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арипово</w:t>
            </w:r>
            <w:proofErr w:type="spellEnd"/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663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5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</w:t>
            </w:r>
            <w:r w:rsidR="00667608" w:rsidRPr="00BF10D0">
              <w:rPr>
                <w:rFonts w:cs="Arial"/>
                <w:color w:val="000000" w:themeColor="text1"/>
                <w:sz w:val="24"/>
              </w:rPr>
              <w:t>В</w:t>
            </w:r>
            <w:proofErr w:type="gramEnd"/>
            <w:r w:rsidR="00667608" w:rsidRPr="00BF10D0">
              <w:rPr>
                <w:rFonts w:cs="Arial"/>
                <w:color w:val="000000" w:themeColor="text1"/>
                <w:sz w:val="24"/>
              </w:rPr>
              <w:t>оецское</w:t>
            </w:r>
            <w:proofErr w:type="spellEnd"/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80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5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д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.В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ерхнеакбашево</w:t>
            </w:r>
            <w:proofErr w:type="spellEnd"/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90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5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Cs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д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.Н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ижнеакбашево</w:t>
            </w:r>
            <w:proofErr w:type="spellEnd"/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202</w:t>
            </w:r>
          </w:p>
        </w:tc>
      </w:tr>
      <w:tr w:rsidR="006F1D76" w:rsidRPr="00BF10D0" w:rsidTr="00667608">
        <w:trPr>
          <w:trHeight w:hRule="exact" w:val="317"/>
        </w:trPr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5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Cs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д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.С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реднеакбашево</w:t>
            </w:r>
            <w:proofErr w:type="spellEnd"/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Cs/>
                <w:color w:val="000000" w:themeColor="text1"/>
                <w:sz w:val="24"/>
              </w:rPr>
              <w:t>183</w:t>
            </w:r>
          </w:p>
        </w:tc>
      </w:tr>
    </w:tbl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По данным «</w:t>
      </w:r>
      <w:proofErr w:type="spellStart"/>
      <w:r w:rsidRPr="00BF10D0">
        <w:rPr>
          <w:rFonts w:cs="Arial"/>
          <w:color w:val="000000" w:themeColor="text1"/>
          <w:sz w:val="24"/>
        </w:rPr>
        <w:t>Башкортостанстата</w:t>
      </w:r>
      <w:proofErr w:type="spellEnd"/>
      <w:r w:rsidRPr="00BF10D0">
        <w:rPr>
          <w:rFonts w:cs="Arial"/>
          <w:color w:val="000000" w:themeColor="text1"/>
          <w:sz w:val="24"/>
        </w:rPr>
        <w:t xml:space="preserve">» численность постоянного населения </w:t>
      </w:r>
      <w:proofErr w:type="gramStart"/>
      <w:r w:rsidRPr="00BF10D0">
        <w:rPr>
          <w:rFonts w:cs="Arial"/>
          <w:color w:val="000000" w:themeColor="text1"/>
          <w:sz w:val="24"/>
        </w:rPr>
        <w:t>в</w:t>
      </w:r>
      <w:proofErr w:type="gramEnd"/>
      <w:r w:rsidRPr="00BF10D0">
        <w:rPr>
          <w:rFonts w:cs="Arial"/>
          <w:color w:val="000000" w:themeColor="text1"/>
          <w:sz w:val="24"/>
        </w:rPr>
        <w:t xml:space="preserve"> % </w:t>
      </w:r>
      <w:proofErr w:type="gramStart"/>
      <w:r w:rsidRPr="00BF10D0">
        <w:rPr>
          <w:rFonts w:cs="Arial"/>
          <w:color w:val="000000" w:themeColor="text1"/>
          <w:sz w:val="24"/>
        </w:rPr>
        <w:t>по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отдельным возрастным группам на 01.01.2012 г. составила: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моложе трудоспособного – 18%;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в трудоспособном –58%;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старше трудоспособного –24%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Среднегодовой естественный прирост (убыль) населения- -0,02%</w:t>
      </w:r>
    </w:p>
    <w:p w:rsidR="006F1D76" w:rsidRPr="00BF10D0" w:rsidRDefault="006F1D76" w:rsidP="008B3F4B">
      <w:pPr>
        <w:ind w:firstLine="567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Среднегодовой механический прирост (убыль) населения- +0,89%</w:t>
      </w:r>
    </w:p>
    <w:p w:rsidR="006F1D76" w:rsidRPr="00BF10D0" w:rsidRDefault="006F1D76" w:rsidP="008B3F4B">
      <w:pPr>
        <w:ind w:firstLine="567"/>
        <w:rPr>
          <w:rFonts w:cs="Arial"/>
          <w:b/>
          <w:bCs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Проектируемая группа населенных пунктов предназначена для расселения собственного населения и для формирования коммерческих предложений для жителей ГО г. Уфа</w:t>
      </w:r>
    </w:p>
    <w:p w:rsidR="006F1D76" w:rsidRPr="00BF10D0" w:rsidRDefault="006F1D76" w:rsidP="008B3F4B">
      <w:pPr>
        <w:tabs>
          <w:tab w:val="left" w:pos="296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highlight w:val="yellow"/>
        </w:rPr>
        <w:t xml:space="preserve">Проектом принимается численность населения: на 1 очередь строительства- </w:t>
      </w:r>
      <w:r w:rsidR="00667608" w:rsidRPr="00BF10D0">
        <w:rPr>
          <w:rFonts w:cs="Arial"/>
          <w:color w:val="000000" w:themeColor="text1"/>
          <w:sz w:val="24"/>
          <w:highlight w:val="yellow"/>
        </w:rPr>
        <w:t>3. 059 тыс. человек</w:t>
      </w:r>
      <w:r w:rsidRPr="00BF10D0">
        <w:rPr>
          <w:rFonts w:cs="Arial"/>
          <w:color w:val="000000" w:themeColor="text1"/>
          <w:sz w:val="24"/>
          <w:highlight w:val="yellow"/>
        </w:rPr>
        <w:t xml:space="preserve">, в том числе </w:t>
      </w:r>
      <w:proofErr w:type="gramStart"/>
      <w:r w:rsidRPr="00BF10D0">
        <w:rPr>
          <w:rFonts w:cs="Arial"/>
          <w:color w:val="000000" w:themeColor="text1"/>
          <w:sz w:val="24"/>
          <w:highlight w:val="yellow"/>
        </w:rPr>
        <w:t>собственное</w:t>
      </w:r>
      <w:proofErr w:type="gramEnd"/>
      <w:r w:rsidRPr="00BF10D0">
        <w:rPr>
          <w:rFonts w:cs="Arial"/>
          <w:color w:val="000000" w:themeColor="text1"/>
          <w:sz w:val="24"/>
          <w:highlight w:val="yellow"/>
        </w:rPr>
        <w:t xml:space="preserve"> население-1.53 тыс. человек; на расчетный срок- </w:t>
      </w:r>
      <w:r w:rsidR="00667608" w:rsidRPr="00BF10D0">
        <w:rPr>
          <w:rFonts w:cs="Arial"/>
          <w:color w:val="000000" w:themeColor="text1"/>
          <w:sz w:val="24"/>
          <w:highlight w:val="yellow"/>
        </w:rPr>
        <w:t>4,759</w:t>
      </w:r>
      <w:r w:rsidRPr="00BF10D0">
        <w:rPr>
          <w:rFonts w:cs="Arial"/>
          <w:color w:val="000000" w:themeColor="text1"/>
          <w:sz w:val="24"/>
          <w:highlight w:val="yellow"/>
        </w:rPr>
        <w:t xml:space="preserve"> тыс. человек.</w:t>
      </w:r>
    </w:p>
    <w:p w:rsidR="006F1D76" w:rsidRPr="00BF10D0" w:rsidRDefault="006F1D76" w:rsidP="008B3F4B">
      <w:pPr>
        <w:tabs>
          <w:tab w:val="left" w:pos="296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,том числе собственное население-1,82. </w:t>
      </w:r>
      <w:proofErr w:type="gramStart"/>
      <w:r w:rsidRPr="00BF10D0">
        <w:rPr>
          <w:rFonts w:cs="Arial"/>
          <w:color w:val="000000" w:themeColor="text1"/>
          <w:sz w:val="24"/>
        </w:rPr>
        <w:t xml:space="preserve">( </w:t>
      </w:r>
      <w:proofErr w:type="gramEnd"/>
      <w:r w:rsidRPr="00BF10D0">
        <w:rPr>
          <w:rFonts w:cs="Arial"/>
          <w:color w:val="000000" w:themeColor="text1"/>
          <w:sz w:val="24"/>
        </w:rPr>
        <w:t xml:space="preserve">собственное население </w:t>
      </w:r>
      <w:proofErr w:type="spellStart"/>
      <w:r w:rsidRPr="00BF10D0">
        <w:rPr>
          <w:rFonts w:cs="Arial"/>
          <w:color w:val="000000" w:themeColor="text1"/>
          <w:sz w:val="24"/>
        </w:rPr>
        <w:t>расчитано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методом трудового баланса в проекте Схема территориального планирования МР Кушнаренковский район ЗАО ПИ «</w:t>
      </w:r>
      <w:proofErr w:type="spellStart"/>
      <w:r w:rsidRPr="00BF10D0">
        <w:rPr>
          <w:rFonts w:cs="Arial"/>
          <w:color w:val="000000" w:themeColor="text1"/>
          <w:sz w:val="24"/>
        </w:rPr>
        <w:t>Башкиргражданпроект</w:t>
      </w:r>
      <w:proofErr w:type="spellEnd"/>
      <w:r w:rsidRPr="00BF10D0">
        <w:rPr>
          <w:rFonts w:cs="Arial"/>
          <w:color w:val="000000" w:themeColor="text1"/>
          <w:sz w:val="24"/>
        </w:rPr>
        <w:t>» )</w:t>
      </w:r>
    </w:p>
    <w:p w:rsidR="006F1D76" w:rsidRPr="00BF10D0" w:rsidRDefault="006F1D76" w:rsidP="008B3F4B">
      <w:pPr>
        <w:tabs>
          <w:tab w:val="left" w:pos="2960"/>
        </w:tabs>
        <w:ind w:firstLine="567"/>
        <w:rPr>
          <w:rFonts w:cs="Arial"/>
          <w:color w:val="000000" w:themeColor="text1"/>
          <w:sz w:val="24"/>
        </w:rPr>
      </w:pPr>
    </w:p>
    <w:p w:rsidR="0007522A" w:rsidRPr="00BF10D0" w:rsidRDefault="0007522A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07522A" w:rsidRPr="00BF10D0" w:rsidRDefault="0007522A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lastRenderedPageBreak/>
        <w:t>4.3 Объемы строительства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4.3.1 Жилищное строительство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Объемы жилищного строительства рассчитаны по укрупненным показателям.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Существующая жилищная обеспеченность составляет 28,9кв.м./чел.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Проектная  жилищная обеспеченность на 1 очередь строительства и расчетный срок составит 40кв.м./чел.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Общая площадь жилых домов  в объединенных границах на 2012 год составляет 35200,2 кв. м, в том числе- 2-этажные секционные=970,1кв</w:t>
      </w:r>
      <w:proofErr w:type="gramStart"/>
      <w:r w:rsidRPr="00BF10D0">
        <w:rPr>
          <w:rFonts w:cs="Arial"/>
          <w:color w:val="000000" w:themeColor="text1"/>
          <w:sz w:val="24"/>
        </w:rPr>
        <w:t>.м</w:t>
      </w:r>
      <w:proofErr w:type="gramEnd"/>
      <w:r w:rsidRPr="00BF10D0">
        <w:rPr>
          <w:rFonts w:cs="Arial"/>
          <w:color w:val="000000" w:themeColor="text1"/>
          <w:sz w:val="24"/>
        </w:rPr>
        <w:t>; двухквартирные усадебные =1300 кв.м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Общая площадь жилых домов  в объединенных границах на расчетный срок составит 18</w:t>
      </w:r>
      <w:r w:rsidR="00667608" w:rsidRPr="00BF10D0">
        <w:rPr>
          <w:rFonts w:cs="Arial"/>
          <w:color w:val="000000" w:themeColor="text1"/>
          <w:sz w:val="24"/>
        </w:rPr>
        <w:t>400</w:t>
      </w:r>
      <w:r w:rsidRPr="00BF10D0">
        <w:rPr>
          <w:rFonts w:cs="Arial"/>
          <w:color w:val="000000" w:themeColor="text1"/>
          <w:sz w:val="24"/>
        </w:rPr>
        <w:t xml:space="preserve">0 кв. м, в том числе новое </w:t>
      </w:r>
      <w:proofErr w:type="spellStart"/>
      <w:r w:rsidRPr="00BF10D0">
        <w:rPr>
          <w:rFonts w:cs="Arial"/>
          <w:color w:val="000000" w:themeColor="text1"/>
          <w:sz w:val="24"/>
        </w:rPr>
        <w:t>строительство=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1</w:t>
      </w:r>
      <w:r w:rsidR="00667608" w:rsidRPr="00BF10D0">
        <w:rPr>
          <w:rFonts w:cs="Arial"/>
          <w:color w:val="000000" w:themeColor="text1"/>
          <w:sz w:val="24"/>
        </w:rPr>
        <w:t xml:space="preserve">4 800 </w:t>
      </w:r>
      <w:proofErr w:type="spellStart"/>
      <w:r w:rsidRPr="00BF10D0">
        <w:rPr>
          <w:rFonts w:cs="Arial"/>
          <w:color w:val="000000" w:themeColor="text1"/>
          <w:sz w:val="24"/>
        </w:rPr>
        <w:t>кв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м, из них для собственного насел</w:t>
      </w:r>
      <w:r w:rsidR="00667608" w:rsidRPr="00BF10D0">
        <w:rPr>
          <w:rFonts w:cs="Arial"/>
          <w:color w:val="000000" w:themeColor="text1"/>
          <w:sz w:val="24"/>
        </w:rPr>
        <w:t>е</w:t>
      </w:r>
      <w:r w:rsidRPr="00BF10D0">
        <w:rPr>
          <w:rFonts w:cs="Arial"/>
          <w:color w:val="000000" w:themeColor="text1"/>
          <w:sz w:val="24"/>
        </w:rPr>
        <w:t>ния -1</w:t>
      </w:r>
      <w:r w:rsidR="00667608" w:rsidRPr="00BF10D0">
        <w:rPr>
          <w:rFonts w:cs="Arial"/>
          <w:color w:val="000000" w:themeColor="text1"/>
          <w:sz w:val="24"/>
        </w:rPr>
        <w:t>2 000</w:t>
      </w:r>
      <w:r w:rsidRPr="00BF10D0">
        <w:rPr>
          <w:rFonts w:cs="Arial"/>
          <w:color w:val="000000" w:themeColor="text1"/>
          <w:sz w:val="24"/>
        </w:rPr>
        <w:t xml:space="preserve"> кв</w:t>
      </w:r>
      <w:proofErr w:type="gramStart"/>
      <w:r w:rsidRPr="00BF10D0">
        <w:rPr>
          <w:rFonts w:cs="Arial"/>
          <w:color w:val="000000" w:themeColor="text1"/>
          <w:sz w:val="24"/>
        </w:rPr>
        <w:t>.м</w:t>
      </w:r>
      <w:proofErr w:type="gramEnd"/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highlight w:val="yellow"/>
        </w:rPr>
        <w:t>Общая площадь жилых домов  в объединенных границах на первую очередь строительства составит 1</w:t>
      </w:r>
      <w:r w:rsidR="00667608" w:rsidRPr="00BF10D0">
        <w:rPr>
          <w:rFonts w:cs="Arial"/>
          <w:color w:val="000000" w:themeColor="text1"/>
          <w:sz w:val="24"/>
          <w:highlight w:val="yellow"/>
        </w:rPr>
        <w:t>2069</w:t>
      </w:r>
      <w:r w:rsidRPr="00BF10D0">
        <w:rPr>
          <w:rFonts w:cs="Arial"/>
          <w:color w:val="000000" w:themeColor="text1"/>
          <w:sz w:val="24"/>
          <w:highlight w:val="yellow"/>
        </w:rPr>
        <w:t>0 кв</w:t>
      </w:r>
      <w:proofErr w:type="gramStart"/>
      <w:r w:rsidRPr="00BF10D0">
        <w:rPr>
          <w:rFonts w:cs="Arial"/>
          <w:color w:val="000000" w:themeColor="text1"/>
          <w:sz w:val="24"/>
          <w:highlight w:val="yellow"/>
        </w:rPr>
        <w:t>.м</w:t>
      </w:r>
      <w:proofErr w:type="gramEnd"/>
      <w:r w:rsidRPr="00BF10D0">
        <w:rPr>
          <w:rFonts w:cs="Arial"/>
          <w:color w:val="000000" w:themeColor="text1"/>
          <w:sz w:val="24"/>
          <w:highlight w:val="yellow"/>
        </w:rPr>
        <w:t xml:space="preserve">, в том числе новое </w:t>
      </w:r>
      <w:proofErr w:type="spellStart"/>
      <w:r w:rsidRPr="00BF10D0">
        <w:rPr>
          <w:rFonts w:cs="Arial"/>
          <w:color w:val="000000" w:themeColor="text1"/>
          <w:sz w:val="24"/>
          <w:highlight w:val="yellow"/>
        </w:rPr>
        <w:t>строительство=</w:t>
      </w:r>
      <w:proofErr w:type="spellEnd"/>
      <w:r w:rsidRPr="00BF10D0">
        <w:rPr>
          <w:rFonts w:cs="Arial"/>
          <w:color w:val="000000" w:themeColor="text1"/>
          <w:sz w:val="24"/>
          <w:highlight w:val="yellow"/>
        </w:rPr>
        <w:t xml:space="preserve"> 8</w:t>
      </w:r>
      <w:r w:rsidR="00667608" w:rsidRPr="00BF10D0">
        <w:rPr>
          <w:rFonts w:cs="Arial"/>
          <w:color w:val="000000" w:themeColor="text1"/>
          <w:sz w:val="24"/>
          <w:highlight w:val="yellow"/>
        </w:rPr>
        <w:t>549</w:t>
      </w:r>
      <w:r w:rsidRPr="00BF10D0">
        <w:rPr>
          <w:rFonts w:cs="Arial"/>
          <w:color w:val="000000" w:themeColor="text1"/>
          <w:sz w:val="24"/>
          <w:highlight w:val="yellow"/>
        </w:rPr>
        <w:t>0кв м, из них</w:t>
      </w:r>
      <w:r w:rsidR="00667608" w:rsidRPr="00BF10D0">
        <w:rPr>
          <w:rFonts w:cs="Arial"/>
          <w:color w:val="000000" w:themeColor="text1"/>
          <w:sz w:val="24"/>
          <w:highlight w:val="yellow"/>
        </w:rPr>
        <w:t xml:space="preserve"> для собственного </w:t>
      </w:r>
      <w:proofErr w:type="spellStart"/>
      <w:r w:rsidR="00667608" w:rsidRPr="00BF10D0">
        <w:rPr>
          <w:rFonts w:cs="Arial"/>
          <w:color w:val="000000" w:themeColor="text1"/>
          <w:sz w:val="24"/>
          <w:highlight w:val="yellow"/>
        </w:rPr>
        <w:t>населния</w:t>
      </w:r>
      <w:proofErr w:type="spellEnd"/>
      <w:r w:rsidR="00667608" w:rsidRPr="00BF10D0">
        <w:rPr>
          <w:rFonts w:cs="Arial"/>
          <w:color w:val="000000" w:themeColor="text1"/>
          <w:sz w:val="24"/>
          <w:highlight w:val="yellow"/>
        </w:rPr>
        <w:t xml:space="preserve"> =16 76</w:t>
      </w:r>
      <w:r w:rsidRPr="00BF10D0">
        <w:rPr>
          <w:rFonts w:cs="Arial"/>
          <w:color w:val="000000" w:themeColor="text1"/>
          <w:sz w:val="24"/>
          <w:highlight w:val="yellow"/>
        </w:rPr>
        <w:t>0 кв.м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Общее количество кварти</w:t>
      </w:r>
      <w:proofErr w:type="gramStart"/>
      <w:r w:rsidRPr="00BF10D0">
        <w:rPr>
          <w:rFonts w:cs="Arial"/>
          <w:color w:val="000000" w:themeColor="text1"/>
          <w:sz w:val="24"/>
        </w:rPr>
        <w:t>р-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существующее =702, в том числе  в секционной застройке-16 единиц. На расчетный срок- 1830 единиц, в том числе новое-1128 единиц, из них для собственного населения- 101 </w:t>
      </w:r>
      <w:proofErr w:type="spellStart"/>
      <w:r w:rsidRPr="00BF10D0">
        <w:rPr>
          <w:rFonts w:cs="Arial"/>
          <w:color w:val="000000" w:themeColor="text1"/>
          <w:sz w:val="24"/>
        </w:rPr>
        <w:t>единиц</w:t>
      </w:r>
      <w:proofErr w:type="gramStart"/>
      <w:r w:rsidRPr="00BF10D0">
        <w:rPr>
          <w:rFonts w:cs="Arial"/>
          <w:color w:val="000000" w:themeColor="text1"/>
          <w:sz w:val="24"/>
        </w:rPr>
        <w:t>,</w:t>
      </w:r>
      <w:r w:rsidRPr="00BF10D0">
        <w:rPr>
          <w:rFonts w:cs="Arial"/>
          <w:color w:val="000000" w:themeColor="text1"/>
          <w:sz w:val="24"/>
          <w:highlight w:val="yellow"/>
        </w:rPr>
        <w:t>н</w:t>
      </w:r>
      <w:proofErr w:type="gramEnd"/>
      <w:r w:rsidRPr="00BF10D0">
        <w:rPr>
          <w:rFonts w:cs="Arial"/>
          <w:color w:val="000000" w:themeColor="text1"/>
          <w:sz w:val="24"/>
          <w:highlight w:val="yellow"/>
        </w:rPr>
        <w:t>а</w:t>
      </w:r>
      <w:proofErr w:type="spellEnd"/>
      <w:r w:rsidRPr="00BF10D0">
        <w:rPr>
          <w:rFonts w:cs="Arial"/>
          <w:color w:val="000000" w:themeColor="text1"/>
          <w:sz w:val="24"/>
          <w:highlight w:val="yellow"/>
        </w:rPr>
        <w:t xml:space="preserve"> </w:t>
      </w:r>
      <w:r w:rsidR="00667608" w:rsidRPr="00BF10D0">
        <w:rPr>
          <w:rFonts w:cs="Arial"/>
          <w:color w:val="000000" w:themeColor="text1"/>
          <w:sz w:val="24"/>
          <w:highlight w:val="yellow"/>
        </w:rPr>
        <w:t>первую очередь строительства- 1318</w:t>
      </w:r>
      <w:r w:rsidRPr="00BF10D0">
        <w:rPr>
          <w:rFonts w:cs="Arial"/>
          <w:color w:val="000000" w:themeColor="text1"/>
          <w:sz w:val="24"/>
          <w:highlight w:val="yellow"/>
        </w:rPr>
        <w:t xml:space="preserve">, в том числе новое- </w:t>
      </w:r>
      <w:r w:rsidR="00667608" w:rsidRPr="00BF10D0">
        <w:rPr>
          <w:rFonts w:cs="Arial"/>
          <w:color w:val="000000" w:themeColor="text1"/>
          <w:sz w:val="24"/>
          <w:highlight w:val="yellow"/>
        </w:rPr>
        <w:t>616</w:t>
      </w:r>
      <w:r w:rsidRPr="00BF10D0">
        <w:rPr>
          <w:rFonts w:cs="Arial"/>
          <w:color w:val="000000" w:themeColor="text1"/>
          <w:sz w:val="24"/>
          <w:highlight w:val="yellow"/>
        </w:rPr>
        <w:t xml:space="preserve"> единиц, из них для собственного населения- 1</w:t>
      </w:r>
      <w:r w:rsidR="00667608" w:rsidRPr="00BF10D0">
        <w:rPr>
          <w:rFonts w:cs="Arial"/>
          <w:color w:val="000000" w:themeColor="text1"/>
          <w:sz w:val="24"/>
          <w:highlight w:val="yellow"/>
        </w:rPr>
        <w:t>56</w:t>
      </w:r>
      <w:r w:rsidRPr="00BF10D0">
        <w:rPr>
          <w:rFonts w:cs="Arial"/>
          <w:color w:val="000000" w:themeColor="text1"/>
          <w:sz w:val="24"/>
          <w:highlight w:val="yellow"/>
        </w:rPr>
        <w:t xml:space="preserve"> единиц.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4.3.2 Культурно-бытовое строительство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Концепция развития</w:t>
      </w:r>
      <w:r w:rsidR="00667608" w:rsidRPr="00BF10D0">
        <w:rPr>
          <w:rFonts w:ascii="Arial" w:hAnsi="Arial" w:cs="Arial"/>
          <w:color w:val="000000" w:themeColor="text1"/>
        </w:rPr>
        <w:t xml:space="preserve"> </w:t>
      </w:r>
      <w:r w:rsidRPr="00BF10D0">
        <w:rPr>
          <w:rFonts w:ascii="Arial" w:hAnsi="Arial" w:cs="Arial"/>
          <w:color w:val="000000" w:themeColor="text1"/>
        </w:rPr>
        <w:t>территории предусматривает: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- создание единой системы инфраструктуры и завершенных комплексов;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- создание в районах нового массового строительства – общественных центров обслуживания.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Потребность в учреждениях и предприятиях обслуживания рассчитана в соо</w:t>
      </w:r>
      <w:r w:rsidRPr="00BF10D0">
        <w:rPr>
          <w:rFonts w:ascii="Arial" w:hAnsi="Arial" w:cs="Arial"/>
          <w:color w:val="000000" w:themeColor="text1"/>
        </w:rPr>
        <w:t>т</w:t>
      </w:r>
      <w:r w:rsidRPr="00BF10D0">
        <w:rPr>
          <w:rFonts w:ascii="Arial" w:hAnsi="Arial" w:cs="Arial"/>
          <w:color w:val="000000" w:themeColor="text1"/>
        </w:rPr>
        <w:t>ветствии с рекомендациями СНиП 2.07.01-89* (приложение № 7) и республиканск</w:t>
      </w:r>
      <w:r w:rsidRPr="00BF10D0">
        <w:rPr>
          <w:rFonts w:ascii="Arial" w:hAnsi="Arial" w:cs="Arial"/>
          <w:color w:val="000000" w:themeColor="text1"/>
        </w:rPr>
        <w:t>и</w:t>
      </w:r>
      <w:r w:rsidRPr="00BF10D0">
        <w:rPr>
          <w:rFonts w:ascii="Arial" w:hAnsi="Arial" w:cs="Arial"/>
          <w:color w:val="000000" w:themeColor="text1"/>
        </w:rPr>
        <w:t xml:space="preserve">ми нормативами градостроительного проектирования Республики Башкортостан (2008 г.) </w:t>
      </w:r>
      <w:r w:rsidRPr="00BF10D0">
        <w:rPr>
          <w:rFonts w:ascii="Arial" w:hAnsi="Arial" w:cs="Arial"/>
          <w:color w:val="000000" w:themeColor="text1"/>
          <w:highlight w:val="yellow"/>
        </w:rPr>
        <w:t>на расчетную численность населения 4,</w:t>
      </w:r>
      <w:r w:rsidR="00667608" w:rsidRPr="00BF10D0">
        <w:rPr>
          <w:rFonts w:ascii="Arial" w:hAnsi="Arial" w:cs="Arial"/>
          <w:color w:val="000000" w:themeColor="text1"/>
          <w:highlight w:val="yellow"/>
        </w:rPr>
        <w:t>759</w:t>
      </w:r>
      <w:r w:rsidRPr="00BF10D0">
        <w:rPr>
          <w:rFonts w:ascii="Arial" w:hAnsi="Arial" w:cs="Arial"/>
          <w:color w:val="000000" w:themeColor="text1"/>
          <w:highlight w:val="yellow"/>
        </w:rPr>
        <w:t xml:space="preserve"> тысяч человек, в том числе на 1 очередь строительства -</w:t>
      </w:r>
      <w:r w:rsidR="00667608" w:rsidRPr="00BF10D0">
        <w:rPr>
          <w:rFonts w:ascii="Arial" w:hAnsi="Arial" w:cs="Arial"/>
          <w:color w:val="000000" w:themeColor="text1"/>
          <w:highlight w:val="yellow"/>
        </w:rPr>
        <w:t>3,059</w:t>
      </w:r>
      <w:r w:rsidRPr="00BF10D0">
        <w:rPr>
          <w:rFonts w:ascii="Arial" w:hAnsi="Arial" w:cs="Arial"/>
          <w:color w:val="000000" w:themeColor="text1"/>
          <w:highlight w:val="yellow"/>
        </w:rPr>
        <w:t xml:space="preserve"> тысяч человек с учётом существующих ёмкостей.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Система общественно-делового, социального и культурно-бытового обслуж</w:t>
      </w:r>
      <w:r w:rsidRPr="00BF10D0">
        <w:rPr>
          <w:rFonts w:ascii="Arial" w:hAnsi="Arial" w:cs="Arial"/>
          <w:color w:val="000000" w:themeColor="text1"/>
        </w:rPr>
        <w:t>и</w:t>
      </w:r>
      <w:r w:rsidRPr="00BF10D0">
        <w:rPr>
          <w:rFonts w:ascii="Arial" w:hAnsi="Arial" w:cs="Arial"/>
          <w:color w:val="000000" w:themeColor="text1"/>
        </w:rPr>
        <w:t xml:space="preserve">вания включает объекты обслуживания  периодического и </w:t>
      </w:r>
      <w:proofErr w:type="gramStart"/>
      <w:r w:rsidRPr="00BF10D0">
        <w:rPr>
          <w:rFonts w:ascii="Arial" w:hAnsi="Arial" w:cs="Arial"/>
          <w:color w:val="000000" w:themeColor="text1"/>
        </w:rPr>
        <w:t>повседневное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 обслужив</w:t>
      </w:r>
      <w:r w:rsidRPr="00BF10D0">
        <w:rPr>
          <w:rFonts w:ascii="Arial" w:hAnsi="Arial" w:cs="Arial"/>
          <w:color w:val="000000" w:themeColor="text1"/>
        </w:rPr>
        <w:t>а</w:t>
      </w:r>
      <w:r w:rsidRPr="00BF10D0">
        <w:rPr>
          <w:rFonts w:ascii="Arial" w:hAnsi="Arial" w:cs="Arial"/>
          <w:color w:val="000000" w:themeColor="text1"/>
        </w:rPr>
        <w:t>ния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Социальные и культурно-бытовые объекты размещены с учётом нормативных радиусов обслуживания.</w:t>
      </w:r>
    </w:p>
    <w:p w:rsidR="006F1D76" w:rsidRPr="00BF10D0" w:rsidRDefault="006F1D76" w:rsidP="008B3F4B">
      <w:pPr>
        <w:pStyle w:val="af0"/>
        <w:tabs>
          <w:tab w:val="left" w:pos="2960"/>
        </w:tabs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Объекты, предлагаемые к размещению, показаны на чертеже ГД-4 «Карта з</w:t>
      </w:r>
      <w:r w:rsidRPr="00BF10D0">
        <w:rPr>
          <w:rFonts w:ascii="Arial" w:hAnsi="Arial" w:cs="Arial"/>
          <w:color w:val="000000" w:themeColor="text1"/>
        </w:rPr>
        <w:t>о</w:t>
      </w:r>
      <w:r w:rsidRPr="00BF10D0">
        <w:rPr>
          <w:rFonts w:ascii="Arial" w:hAnsi="Arial" w:cs="Arial"/>
          <w:color w:val="000000" w:themeColor="text1"/>
        </w:rPr>
        <w:t>нирования территории с планируемыми границами функциональных зон. Карта гр</w:t>
      </w:r>
      <w:r w:rsidRPr="00BF10D0">
        <w:rPr>
          <w:rFonts w:ascii="Arial" w:hAnsi="Arial" w:cs="Arial"/>
          <w:color w:val="000000" w:themeColor="text1"/>
        </w:rPr>
        <w:t>а</w:t>
      </w:r>
      <w:r w:rsidRPr="00BF10D0">
        <w:rPr>
          <w:rFonts w:ascii="Arial" w:hAnsi="Arial" w:cs="Arial"/>
          <w:color w:val="000000" w:themeColor="text1"/>
        </w:rPr>
        <w:t>ниц земельных участков для размещения объектов капитального строительства с выделением 1-ой очереди строительства».</w:t>
      </w:r>
    </w:p>
    <w:p w:rsidR="0007522A" w:rsidRPr="00BF10D0" w:rsidRDefault="0007522A" w:rsidP="008B3F4B">
      <w:pPr>
        <w:pStyle w:val="af0"/>
        <w:tabs>
          <w:tab w:val="left" w:pos="2960"/>
        </w:tabs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680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b/>
          <w:bCs/>
          <w:color w:val="000000" w:themeColor="text1"/>
        </w:rPr>
        <w:t>4.3.2 Культурно-бытовое строительство</w:t>
      </w:r>
    </w:p>
    <w:p w:rsidR="006F1D76" w:rsidRPr="00BF10D0" w:rsidRDefault="006F1D76" w:rsidP="008B3F4B">
      <w:pPr>
        <w:pStyle w:val="af0"/>
        <w:spacing w:before="0" w:beforeAutospacing="0" w:after="0"/>
        <w:ind w:firstLine="680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680"/>
        <w:rPr>
          <w:rFonts w:ascii="Arial" w:eastAsia="Arial Narrow" w:hAnsi="Arial" w:cs="Arial"/>
          <w:b/>
          <w:bCs/>
          <w:color w:val="000000" w:themeColor="text1"/>
        </w:rPr>
      </w:pPr>
      <w:r w:rsidRPr="00BF10D0">
        <w:rPr>
          <w:rFonts w:ascii="Arial" w:eastAsia="Arial Narrow" w:hAnsi="Arial" w:cs="Arial"/>
          <w:color w:val="000000" w:themeColor="text1"/>
        </w:rPr>
        <w:t>Расчеты сведены в нижеследующую таблицу № 4.4.</w:t>
      </w:r>
    </w:p>
    <w:p w:rsidR="006F1D76" w:rsidRPr="00BF10D0" w:rsidRDefault="006F1D76" w:rsidP="008B3F4B">
      <w:pPr>
        <w:pStyle w:val="af0"/>
        <w:spacing w:before="0" w:beforeAutospacing="0" w:after="0"/>
        <w:rPr>
          <w:rFonts w:ascii="Arial" w:eastAsia="Arial Narrow" w:hAnsi="Arial" w:cs="Arial"/>
          <w:b/>
          <w:bCs/>
          <w:color w:val="000000" w:themeColor="text1"/>
        </w:rPr>
      </w:pPr>
    </w:p>
    <w:p w:rsidR="0007522A" w:rsidRPr="00BF10D0" w:rsidRDefault="0007522A">
      <w:pPr>
        <w:widowControl/>
        <w:suppressAutoHyphens w:val="0"/>
        <w:rPr>
          <w:rFonts w:eastAsia="Arial Narrow" w:cs="Arial"/>
          <w:b/>
          <w:bCs/>
          <w:color w:val="000000" w:themeColor="text1"/>
          <w:kern w:val="0"/>
          <w:sz w:val="24"/>
        </w:rPr>
      </w:pPr>
      <w:r w:rsidRPr="00BF10D0">
        <w:rPr>
          <w:rFonts w:eastAsia="Arial Narrow" w:cs="Arial"/>
          <w:b/>
          <w:bCs/>
          <w:color w:val="000000" w:themeColor="text1"/>
        </w:rPr>
        <w:br w:type="page"/>
      </w:r>
    </w:p>
    <w:p w:rsidR="006F1D76" w:rsidRPr="00BF10D0" w:rsidRDefault="006F1D76" w:rsidP="0007522A">
      <w:pPr>
        <w:pStyle w:val="af0"/>
        <w:spacing w:before="0" w:beforeAutospacing="0" w:after="0"/>
        <w:jc w:val="center"/>
        <w:rPr>
          <w:rFonts w:ascii="Arial" w:eastAsia="Arial CYR" w:hAnsi="Arial" w:cs="Arial"/>
          <w:color w:val="000000" w:themeColor="text1"/>
        </w:rPr>
      </w:pPr>
      <w:r w:rsidRPr="00BF10D0">
        <w:rPr>
          <w:rFonts w:ascii="Arial" w:eastAsia="Arial Narrow" w:hAnsi="Arial" w:cs="Arial"/>
          <w:b/>
          <w:bCs/>
          <w:color w:val="000000" w:themeColor="text1"/>
        </w:rPr>
        <w:lastRenderedPageBreak/>
        <w:t>Расчёт потребности в учреждениях и предприятиях обслуживания</w:t>
      </w:r>
    </w:p>
    <w:p w:rsidR="006F1D76" w:rsidRPr="00BF10D0" w:rsidRDefault="006F1D76" w:rsidP="0007522A">
      <w:pPr>
        <w:snapToGrid w:val="0"/>
        <w:ind w:firstLine="680"/>
        <w:jc w:val="right"/>
        <w:rPr>
          <w:rFonts w:eastAsia="Arial Narrow" w:cs="Arial"/>
          <w:color w:val="000000" w:themeColor="text1"/>
          <w:sz w:val="24"/>
        </w:rPr>
      </w:pPr>
      <w:r w:rsidRPr="00BF10D0">
        <w:rPr>
          <w:rFonts w:eastAsia="Arial CYR" w:cs="Arial"/>
          <w:color w:val="000000" w:themeColor="text1"/>
          <w:sz w:val="24"/>
        </w:rPr>
        <w:t>Таблица № 4.4</w:t>
      </w:r>
    </w:p>
    <w:tbl>
      <w:tblPr>
        <w:tblW w:w="9639" w:type="dxa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003"/>
        <w:gridCol w:w="6"/>
        <w:gridCol w:w="736"/>
        <w:gridCol w:w="966"/>
        <w:gridCol w:w="609"/>
        <w:gridCol w:w="623"/>
        <w:gridCol w:w="554"/>
        <w:gridCol w:w="582"/>
        <w:gridCol w:w="623"/>
        <w:gridCol w:w="609"/>
        <w:gridCol w:w="582"/>
        <w:gridCol w:w="650"/>
        <w:gridCol w:w="1096"/>
      </w:tblGrid>
      <w:tr w:rsidR="006F1D76" w:rsidRPr="00BF10D0" w:rsidTr="006F1D76">
        <w:trPr>
          <w:tblHeader/>
        </w:trPr>
        <w:tc>
          <w:tcPr>
            <w:tcW w:w="200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Наименование</w:t>
            </w:r>
          </w:p>
          <w:p w:rsidR="006F1D76" w:rsidRPr="00BF10D0" w:rsidRDefault="006F1D76" w:rsidP="008B3F4B">
            <w:pPr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предприятий</w:t>
            </w:r>
          </w:p>
        </w:tc>
        <w:tc>
          <w:tcPr>
            <w:tcW w:w="7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Единица</w:t>
            </w:r>
          </w:p>
          <w:p w:rsidR="006F1D76" w:rsidRPr="00BF10D0" w:rsidRDefault="006F1D76" w:rsidP="008B3F4B">
            <w:pPr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9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Норматив</w:t>
            </w:r>
          </w:p>
          <w:p w:rsidR="006F1D76" w:rsidRPr="00BF10D0" w:rsidRDefault="006F1D76" w:rsidP="008B3F4B">
            <w:pPr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на 1000 чел.</w:t>
            </w:r>
          </w:p>
        </w:tc>
        <w:tc>
          <w:tcPr>
            <w:tcW w:w="12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Требуется</w:t>
            </w:r>
          </w:p>
        </w:tc>
        <w:tc>
          <w:tcPr>
            <w:tcW w:w="11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Существ.</w:t>
            </w:r>
          </w:p>
          <w:p w:rsidR="006F1D76" w:rsidRPr="00BF10D0" w:rsidRDefault="006F1D76" w:rsidP="008B3F4B">
            <w:pPr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сохран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Новое </w:t>
            </w:r>
          </w:p>
          <w:p w:rsidR="006F1D76" w:rsidRPr="00BF10D0" w:rsidRDefault="006F1D76" w:rsidP="008B3F4B">
            <w:pPr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строительство</w:t>
            </w:r>
          </w:p>
        </w:tc>
        <w:tc>
          <w:tcPr>
            <w:tcW w:w="12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Размещается</w:t>
            </w:r>
          </w:p>
          <w:p w:rsidR="006F1D76" w:rsidRPr="00BF10D0" w:rsidRDefault="006F1D76" w:rsidP="008B3F4B">
            <w:pPr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Примечание</w:t>
            </w:r>
          </w:p>
        </w:tc>
      </w:tr>
      <w:tr w:rsidR="006F1D76" w:rsidRPr="00BF10D0" w:rsidTr="006F1D76">
        <w:tc>
          <w:tcPr>
            <w:tcW w:w="200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очер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Расч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</w:t>
            </w:r>
          </w:p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срок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очер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Расч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</w:t>
            </w:r>
          </w:p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срок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очер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Расч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</w:t>
            </w:r>
          </w:p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срок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очер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Расч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</w:t>
            </w:r>
          </w:p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срок</w:t>
            </w:r>
          </w:p>
        </w:tc>
        <w:tc>
          <w:tcPr>
            <w:tcW w:w="10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12</w:t>
            </w:r>
          </w:p>
        </w:tc>
      </w:tr>
      <w:tr w:rsidR="006F1D76" w:rsidRPr="00BF10D0" w:rsidTr="006F1D76">
        <w:tc>
          <w:tcPr>
            <w:tcW w:w="20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b/>
                <w:bCs/>
                <w:color w:val="000000" w:themeColor="text1"/>
                <w:sz w:val="16"/>
                <w:szCs w:val="16"/>
              </w:rPr>
              <w:t xml:space="preserve">Учреждения народного образования 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Учащ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331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662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670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Межшкольный учебно-производственный комбинат 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8% от числа </w:t>
            </w: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школьн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Внешкольные учреждения, всего</w:t>
            </w:r>
          </w:p>
          <w:p w:rsidR="006F1D76" w:rsidRPr="00BF10D0" w:rsidRDefault="006F1D76" w:rsidP="008B3F4B">
            <w:pPr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мест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10% от числа </w:t>
            </w: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школьн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b/>
                <w:bCs/>
                <w:color w:val="000000" w:themeColor="text1"/>
                <w:sz w:val="16"/>
                <w:szCs w:val="16"/>
              </w:rPr>
              <w:t>Учреждения здравоохранения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Стационары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койка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Поликлиники (амбулатории)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Посещ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 в смену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Реконстр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. сущ. на </w:t>
            </w: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расч</w:t>
            </w: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рок</w:t>
            </w:r>
            <w:proofErr w:type="spellEnd"/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Выдвижные пункты скорой медицинской помощи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Автомобиль 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На территории сущ. </w:t>
            </w: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б-цы</w:t>
            </w:r>
            <w:proofErr w:type="spellEnd"/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Фельдшерско-акушерский пункт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Объект 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По </w:t>
            </w: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задан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Аптеки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</w:t>
            </w: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Молочные кухни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порция/</w:t>
            </w: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сут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. на 1 </w:t>
            </w: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реб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 до года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249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Раздаточные пункты молочной кухни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</w:t>
            </w: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 общей площади на 1 ребенка до года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b/>
                <w:bCs/>
                <w:color w:val="000000" w:themeColor="text1"/>
                <w:sz w:val="16"/>
                <w:szCs w:val="16"/>
              </w:rPr>
              <w:t>Учреждения социального обеспечения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Дома-интернаты для 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lastRenderedPageBreak/>
              <w:t>престарелых с 60 лет и инвалидов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28 на 1 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lastRenderedPageBreak/>
              <w:t>тыс. возрастной группы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Реконстр</w:t>
            </w:r>
            <w:proofErr w:type="spell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lastRenderedPageBreak/>
              <w:t>сущ</w:t>
            </w: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арасч.срок</w:t>
            </w:r>
            <w:proofErr w:type="spellEnd"/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b/>
                <w:color w:val="000000" w:themeColor="text1"/>
                <w:sz w:val="16"/>
                <w:szCs w:val="16"/>
              </w:rPr>
              <w:t xml:space="preserve">Спортивные и физкультурно-оздоровительные сооружения </w:t>
            </w:r>
          </w:p>
        </w:tc>
        <w:tc>
          <w:tcPr>
            <w:tcW w:w="7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Территория открытых сооружений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0,9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Спортивные залы общего пользования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площ. пола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232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368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Бассейны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 крытые общего пользования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зерк. воды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331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375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ДЮСШ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площ. пола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b/>
                <w:bCs/>
                <w:color w:val="000000" w:themeColor="text1"/>
                <w:sz w:val="16"/>
                <w:szCs w:val="16"/>
              </w:rPr>
              <w:t>Учреждения культуры и искусства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Клубы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Посетит</w:t>
            </w: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ест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580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920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560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920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Библиотеки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  <w:t>тыс.ед./</w:t>
            </w:r>
          </w:p>
          <w:p w:rsidR="006F1D76" w:rsidRPr="00BF10D0" w:rsidRDefault="006F1D76" w:rsidP="008B3F4B">
            <w:pPr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чит</w:t>
            </w: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есто</w:t>
            </w:r>
            <w:proofErr w:type="spellEnd"/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  <w:t>5-6</w:t>
            </w:r>
          </w:p>
          <w:p w:rsidR="006F1D76" w:rsidRPr="00BF10D0" w:rsidRDefault="006F1D76" w:rsidP="008B3F4B">
            <w:pPr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4-5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  <w:t>17,4</w:t>
            </w:r>
          </w:p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  <w:t>27,6</w:t>
            </w:r>
          </w:p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  <w:t>17</w:t>
            </w:r>
          </w:p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  <w:t>17</w:t>
            </w:r>
          </w:p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  <w:t>10,6</w:t>
            </w:r>
          </w:p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  <w:t>17</w:t>
            </w:r>
          </w:p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  <w:t>27,6</w:t>
            </w:r>
          </w:p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b/>
                <w:bCs/>
                <w:color w:val="000000" w:themeColor="text1"/>
                <w:sz w:val="16"/>
                <w:szCs w:val="16"/>
              </w:rPr>
              <w:t xml:space="preserve">Предприятия торговли и общественного питания, бытового обслуживания 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Торговый центр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Магазины, всего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 торг</w:t>
            </w: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лощади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870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1380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750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886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1386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 продовольственных товаров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 торг</w:t>
            </w: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лощади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290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460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596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460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 непродовольственных товаров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То же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580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920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530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340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580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920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Предприятия общественного питания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Магазины кулинарии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 торг</w:t>
            </w: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лощади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Предприятия бытового </w:t>
            </w: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lastRenderedPageBreak/>
              <w:t>обслуживания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lastRenderedPageBreak/>
              <w:t>раб.</w:t>
            </w:r>
          </w:p>
          <w:p w:rsidR="006F1D76" w:rsidRPr="00BF10D0" w:rsidRDefault="006F1D76" w:rsidP="008B3F4B">
            <w:pPr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lastRenderedPageBreak/>
              <w:t>Прачечная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кг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 белья в смену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276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 прачечная самообслуживания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кг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 белья в смену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- фабрики-прачечные 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То же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Химчистки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кг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 вещей в смену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13,2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 химчистки самообслуживания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кг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 вещей в смену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 фабрики-химчистки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То же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6,7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10,6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10,6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10,6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Бани 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b/>
                <w:bCs/>
                <w:color w:val="000000" w:themeColor="text1"/>
                <w:sz w:val="16"/>
                <w:szCs w:val="16"/>
              </w:rPr>
              <w:t xml:space="preserve">Организации и учреждения управления, кредитно-финансовые учреждения и предприятия связи 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Отделение связи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объект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 на 0,5-6 тыс</w:t>
            </w: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.ч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ел.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Отделения и филиалы банка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Объект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Юридические консультации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раб.</w:t>
            </w:r>
          </w:p>
          <w:p w:rsidR="006F1D76" w:rsidRPr="00BF10D0" w:rsidRDefault="006F1D76" w:rsidP="008B3F4B">
            <w:pPr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 юрист на 10 тыс</w:t>
            </w: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.ч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ел.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b/>
                <w:color w:val="000000" w:themeColor="text1"/>
                <w:sz w:val="16"/>
                <w:szCs w:val="16"/>
              </w:rPr>
              <w:t xml:space="preserve">Учреждения жилищно-коммунального хозяйства 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Жилищно-эксплуатационные организации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объект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 на 80 тыс</w:t>
            </w:r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.ч</w:t>
            </w:r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ел.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Пункт приема вторсырья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объект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 объект 20 тыс.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Гостиница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Общественные уборные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прибор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lastRenderedPageBreak/>
              <w:t>Пожарное депо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Пож</w:t>
            </w:r>
            <w:proofErr w:type="spellEnd"/>
            <w:proofErr w:type="gramEnd"/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 xml:space="preserve"> а/м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Кладбище традиционного захоронения</w:t>
            </w:r>
          </w:p>
        </w:tc>
        <w:tc>
          <w:tcPr>
            <w:tcW w:w="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0,696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1,104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7,8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7,8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7,8</w:t>
            </w: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 Narrow" w:cs="Arial"/>
                <w:color w:val="000000" w:themeColor="text1"/>
                <w:sz w:val="16"/>
                <w:szCs w:val="16"/>
              </w:rPr>
              <w:t>7,8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 Narrow" w:cs="Arial"/>
                <w:color w:val="000000" w:themeColor="text1"/>
                <w:sz w:val="16"/>
                <w:szCs w:val="16"/>
              </w:rPr>
            </w:pPr>
          </w:p>
        </w:tc>
      </w:tr>
    </w:tbl>
    <w:p w:rsidR="006F1D76" w:rsidRPr="00BF10D0" w:rsidRDefault="006F1D76" w:rsidP="008B3F4B">
      <w:pPr>
        <w:pageBreakBefore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lastRenderedPageBreak/>
        <w:t>4.3.3 Производственное и  коммунально-бытовое строительство</w:t>
      </w:r>
    </w:p>
    <w:p w:rsidR="006F1D76" w:rsidRPr="00BF10D0" w:rsidRDefault="006F1D76" w:rsidP="008B3F4B">
      <w:pPr>
        <w:tabs>
          <w:tab w:val="left" w:pos="2149"/>
        </w:tabs>
        <w:ind w:firstLine="180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2149"/>
        </w:tabs>
        <w:ind w:firstLine="709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Проектом выделены территории для развития малого бизнеса и предприятий сельскохозяйственного назначения севернее существующего тепличного хозяйства.</w:t>
      </w:r>
    </w:p>
    <w:p w:rsidR="006F1D76" w:rsidRPr="00BF10D0" w:rsidRDefault="006F1D76" w:rsidP="008B3F4B">
      <w:pPr>
        <w:ind w:firstLine="709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Малое предприятие по производству резиновых покрытий и существующие </w:t>
      </w:r>
      <w:proofErr w:type="gramStart"/>
      <w:r w:rsidRPr="00BF10D0">
        <w:rPr>
          <w:rFonts w:cs="Arial"/>
          <w:color w:val="000000" w:themeColor="text1"/>
          <w:sz w:val="24"/>
        </w:rPr>
        <w:t>склады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и гаражи сохраняются в западной части с.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>. Здесь же возможно размещение малого предприятия по оказанию транспортных услуг населению.</w:t>
      </w:r>
    </w:p>
    <w:p w:rsidR="006F1D76" w:rsidRPr="00BF10D0" w:rsidRDefault="006F1D76" w:rsidP="008B3F4B">
      <w:pPr>
        <w:ind w:firstLine="709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Пекарня и водозабор сохраняются, здесь предполагается увеличение мощностей. Маслозавод в с </w:t>
      </w:r>
      <w:proofErr w:type="spellStart"/>
      <w:r w:rsidRPr="00BF10D0">
        <w:rPr>
          <w:rFonts w:cs="Arial"/>
          <w:color w:val="000000" w:themeColor="text1"/>
          <w:sz w:val="24"/>
        </w:rPr>
        <w:t>Среднеакбашево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 подлежит реконструкции.</w:t>
      </w:r>
    </w:p>
    <w:p w:rsidR="006F1D76" w:rsidRPr="00BF10D0" w:rsidRDefault="006F1D76" w:rsidP="008B3F4B">
      <w:pPr>
        <w:ind w:firstLine="709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На территориях, примыкающих </w:t>
      </w:r>
      <w:proofErr w:type="gramStart"/>
      <w:r w:rsidRPr="00BF10D0">
        <w:rPr>
          <w:rFonts w:cs="Arial"/>
          <w:color w:val="000000" w:themeColor="text1"/>
          <w:sz w:val="24"/>
        </w:rPr>
        <w:t>к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с.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запроектированы АГЗС и СТО.</w:t>
      </w:r>
    </w:p>
    <w:p w:rsidR="006F1D76" w:rsidRPr="00BF10D0" w:rsidRDefault="006F1D76" w:rsidP="008B3F4B">
      <w:pPr>
        <w:ind w:firstLine="709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Площадка под размещение очистных сооружений бытовой канализации выбрана в юго-восточной части с.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>.</w:t>
      </w:r>
    </w:p>
    <w:p w:rsidR="006F1D76" w:rsidRPr="00BF10D0" w:rsidRDefault="006F1D76" w:rsidP="008B3F4B">
      <w:pPr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07522A">
      <w:pPr>
        <w:jc w:val="center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Расчет потребности в складских территориях</w:t>
      </w:r>
    </w:p>
    <w:p w:rsidR="006F1D76" w:rsidRPr="00BF10D0" w:rsidRDefault="006F1D76" w:rsidP="0007522A">
      <w:pPr>
        <w:jc w:val="right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 4.5</w:t>
      </w:r>
    </w:p>
    <w:tbl>
      <w:tblPr>
        <w:tblW w:w="0" w:type="auto"/>
        <w:tblInd w:w="108" w:type="dxa"/>
        <w:tblLayout w:type="fixed"/>
        <w:tblLook w:val="0000"/>
      </w:tblPr>
      <w:tblGrid>
        <w:gridCol w:w="687"/>
        <w:gridCol w:w="3564"/>
        <w:gridCol w:w="1250"/>
        <w:gridCol w:w="1204"/>
        <w:gridCol w:w="1251"/>
        <w:gridCol w:w="2143"/>
      </w:tblGrid>
      <w:tr w:rsidR="006F1D76" w:rsidRPr="00BF10D0" w:rsidTr="0007522A">
        <w:trPr>
          <w:trHeight w:hRule="exact" w:val="565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eastAsia="Arial" w:cs="Arial"/>
                <w:color w:val="000000" w:themeColor="text1"/>
                <w:szCs w:val="20"/>
              </w:rPr>
              <w:t>№№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Наименование складов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Ёмкость складов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Размеры земельных участков, кв.м.</w:t>
            </w:r>
          </w:p>
        </w:tc>
      </w:tr>
      <w:tr w:rsidR="006F1D76" w:rsidRPr="00BF10D0" w:rsidTr="00667608"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Норматив на 1 тыс. чел.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 xml:space="preserve">Требуется на </w:t>
            </w:r>
            <w:proofErr w:type="spellStart"/>
            <w:r w:rsidRPr="00BF10D0">
              <w:rPr>
                <w:rFonts w:cs="Arial"/>
                <w:color w:val="000000" w:themeColor="text1"/>
                <w:szCs w:val="20"/>
              </w:rPr>
              <w:t>расч</w:t>
            </w:r>
            <w:proofErr w:type="spellEnd"/>
            <w:r w:rsidRPr="00BF10D0">
              <w:rPr>
                <w:rFonts w:cs="Arial"/>
                <w:color w:val="000000" w:themeColor="text1"/>
                <w:szCs w:val="20"/>
              </w:rPr>
              <w:t>. срок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Норматив на 1 тыс. чел.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 xml:space="preserve">Требуется на </w:t>
            </w:r>
            <w:proofErr w:type="spellStart"/>
            <w:r w:rsidRPr="00BF10D0">
              <w:rPr>
                <w:rFonts w:cs="Arial"/>
                <w:color w:val="000000" w:themeColor="text1"/>
                <w:szCs w:val="20"/>
              </w:rPr>
              <w:t>расч</w:t>
            </w:r>
            <w:proofErr w:type="spellEnd"/>
            <w:r w:rsidRPr="00BF10D0">
              <w:rPr>
                <w:rFonts w:cs="Arial"/>
                <w:color w:val="000000" w:themeColor="text1"/>
                <w:szCs w:val="20"/>
              </w:rPr>
              <w:t>. срок</w:t>
            </w: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6</w:t>
            </w: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color w:val="000000" w:themeColor="text1"/>
                <w:szCs w:val="20"/>
              </w:rPr>
              <w:t xml:space="preserve">Склады </w:t>
            </w:r>
            <w:proofErr w:type="spellStart"/>
            <w:r w:rsidRPr="00BF10D0">
              <w:rPr>
                <w:rFonts w:cs="Arial"/>
                <w:b/>
                <w:color w:val="000000" w:themeColor="text1"/>
                <w:szCs w:val="20"/>
              </w:rPr>
              <w:t>общетоварные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Кв</w:t>
            </w:r>
            <w:proofErr w:type="gramStart"/>
            <w:r w:rsidRPr="00BF10D0">
              <w:rPr>
                <w:rFonts w:cs="Arial"/>
                <w:color w:val="000000" w:themeColor="text1"/>
                <w:szCs w:val="20"/>
              </w:rPr>
              <w:t>.м</w:t>
            </w:r>
            <w:proofErr w:type="gramEnd"/>
            <w:r w:rsidRPr="00BF10D0">
              <w:rPr>
                <w:rFonts w:cs="Arial"/>
                <w:color w:val="000000" w:themeColor="text1"/>
                <w:szCs w:val="20"/>
              </w:rPr>
              <w:t xml:space="preserve"> площади пола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Кв</w:t>
            </w:r>
            <w:proofErr w:type="gramStart"/>
            <w:r w:rsidRPr="00BF10D0">
              <w:rPr>
                <w:rFonts w:cs="Arial"/>
                <w:color w:val="000000" w:themeColor="text1"/>
                <w:szCs w:val="20"/>
              </w:rPr>
              <w:t>.м</w:t>
            </w:r>
            <w:proofErr w:type="gramEnd"/>
            <w:r w:rsidRPr="00BF10D0">
              <w:rPr>
                <w:rFonts w:cs="Arial"/>
                <w:color w:val="000000" w:themeColor="text1"/>
                <w:szCs w:val="20"/>
              </w:rPr>
              <w:t xml:space="preserve"> площади пола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Продовольственных товаров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77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354,2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210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966</w:t>
            </w: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Непродовольственных товаров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998,2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490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2254</w:t>
            </w: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1352,4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3220</w:t>
            </w: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color w:val="000000" w:themeColor="text1"/>
                <w:szCs w:val="20"/>
              </w:rPr>
              <w:t>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color w:val="000000" w:themeColor="text1"/>
                <w:szCs w:val="20"/>
              </w:rPr>
              <w:t>Склады специализированные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Тонн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Тонн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Холодильники распределительные (для хранения мяса, жиров, молочных продуктов и т.п.)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124,2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70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322</w:t>
            </w: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Cs w:val="20"/>
              </w:rPr>
              <w:t>Фруктохранилища</w:t>
            </w:r>
            <w:proofErr w:type="spellEnd"/>
            <w:r w:rsidRPr="00BF10D0">
              <w:rPr>
                <w:rFonts w:cs="Arial"/>
                <w:color w:val="000000" w:themeColor="text1"/>
                <w:szCs w:val="20"/>
              </w:rPr>
              <w:t>, овощехранилища, картофелехранилища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588,8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610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2806</w:t>
            </w: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713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3128</w:t>
            </w: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color w:val="000000" w:themeColor="text1"/>
                <w:szCs w:val="20"/>
              </w:rPr>
              <w:t>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color w:val="000000" w:themeColor="text1"/>
                <w:szCs w:val="20"/>
              </w:rPr>
              <w:t>Склады стройматериалов и твердого топлива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Склады стройматериалов (потребительские)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47400</w:t>
            </w: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Склады твердого топлива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-угля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1380</w:t>
            </w: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-дров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1380</w:t>
            </w: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Cs w:val="20"/>
              </w:rPr>
              <w:t>2760</w:t>
            </w: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color w:val="000000" w:themeColor="text1"/>
                <w:szCs w:val="20"/>
              </w:rPr>
              <w:t>ВСЕГО земель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/>
                <w:color w:val="000000" w:themeColor="text1"/>
                <w:szCs w:val="20"/>
              </w:rPr>
              <w:t>9108 (1 га)</w:t>
            </w:r>
          </w:p>
        </w:tc>
      </w:tr>
    </w:tbl>
    <w:p w:rsidR="006F1D76" w:rsidRPr="00BF10D0" w:rsidRDefault="006F1D76" w:rsidP="008B3F4B">
      <w:pPr>
        <w:snapToGrid w:val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snapToGrid w:val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Примечание. Существующая территория складской зоны не расширяется. Здесь возможно уплотнение застройки. </w:t>
      </w:r>
      <w:proofErr w:type="spellStart"/>
      <w:r w:rsidRPr="00BF10D0">
        <w:rPr>
          <w:rFonts w:cs="Arial"/>
          <w:color w:val="000000" w:themeColor="text1"/>
          <w:sz w:val="24"/>
        </w:rPr>
        <w:t>Общетоварные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склады и холодильники размещаются в райцентре.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Проектом предложена рекультивация полигонов Т</w:t>
      </w:r>
      <w:r w:rsidR="00BF10D0" w:rsidRPr="00BF10D0">
        <w:rPr>
          <w:rFonts w:cs="Arial"/>
          <w:color w:val="000000" w:themeColor="text1"/>
          <w:sz w:val="24"/>
        </w:rPr>
        <w:t>К</w:t>
      </w:r>
      <w:r w:rsidRPr="00BF10D0">
        <w:rPr>
          <w:rFonts w:cs="Arial"/>
          <w:color w:val="000000" w:themeColor="text1"/>
          <w:sz w:val="24"/>
        </w:rPr>
        <w:t xml:space="preserve">О в соответствии с Республиканской целевой программой «Совершенствование системы управления ТБО в РБ на 2011-2020 годы». </w:t>
      </w:r>
      <w:proofErr w:type="gramStart"/>
      <w:r w:rsidRPr="00BF10D0">
        <w:rPr>
          <w:rFonts w:cs="Arial"/>
          <w:color w:val="000000" w:themeColor="text1"/>
          <w:sz w:val="24"/>
        </w:rPr>
        <w:t xml:space="preserve">В соответствии со схемой территориального </w:t>
      </w:r>
      <w:r w:rsidRPr="00BF10D0">
        <w:rPr>
          <w:rFonts w:cs="Arial"/>
          <w:color w:val="000000" w:themeColor="text1"/>
          <w:sz w:val="24"/>
        </w:rPr>
        <w:lastRenderedPageBreak/>
        <w:t>планирования Усовершенствованный полигон твердых бытовых отходов размещается в с. Кушнаренково, а мусоросортировочная и  мусороперегрузочная  станции запроектированы в с. Гуровка Существующий скотомогильник сохраняется.</w:t>
      </w:r>
      <w:proofErr w:type="gramEnd"/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Территории действующих кладбищ расширения не требуют.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4.4 Функциональное зонирование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Проектом предусмотрены следующие функциональные зоны: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1. Жилая зона;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2. Общественно-деловая зона;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3. Рекреационная зона;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4. Производственная зона;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5. Зона инженерно-транспортной инфраструктуры;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6. Зона специального назначения;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7. Прочие территории.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 xml:space="preserve">1. Жилая зона подразделяется на </w:t>
      </w:r>
      <w:proofErr w:type="spellStart"/>
      <w:r w:rsidRPr="00BF10D0">
        <w:rPr>
          <w:rFonts w:cs="Arial"/>
          <w:color w:val="000000" w:themeColor="text1"/>
          <w:sz w:val="24"/>
          <w:u w:val="single"/>
        </w:rPr>
        <w:t>подзоны</w:t>
      </w:r>
      <w:proofErr w:type="spellEnd"/>
      <w:r w:rsidRPr="00BF10D0">
        <w:rPr>
          <w:rFonts w:cs="Arial"/>
          <w:color w:val="000000" w:themeColor="text1"/>
          <w:sz w:val="24"/>
          <w:u w:val="single"/>
        </w:rPr>
        <w:t>: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а) Зона застройки многоэтажными многоквартирными жилыми домами. Тип застройки – секционный; Этажность - 2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б) Зона застройки индивидуальными жилыми домами представлена одн</w:t>
      </w:r>
      <w:proofErr w:type="gramStart"/>
      <w:r w:rsidRPr="00BF10D0">
        <w:rPr>
          <w:rFonts w:cs="Arial"/>
          <w:color w:val="000000" w:themeColor="text1"/>
          <w:sz w:val="24"/>
        </w:rPr>
        <w:t>о-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двухквартирными жилыми домами до 3 этажей с </w:t>
      </w:r>
      <w:proofErr w:type="spellStart"/>
      <w:r w:rsidRPr="00BF10D0">
        <w:rPr>
          <w:rFonts w:cs="Arial"/>
          <w:color w:val="000000" w:themeColor="text1"/>
          <w:sz w:val="24"/>
        </w:rPr>
        <w:t>приквартирными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участками.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</w:rPr>
        <w:t>В пределах жилой зоны выделены территории под строительство детских дошкольных и общеобразовательных учреждений.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 xml:space="preserve">2. В пределах общественно-деловых зон </w:t>
      </w:r>
      <w:proofErr w:type="gramStart"/>
      <w:r w:rsidRPr="00BF10D0">
        <w:rPr>
          <w:rFonts w:cs="Arial"/>
          <w:color w:val="000000" w:themeColor="text1"/>
          <w:sz w:val="24"/>
          <w:u w:val="single"/>
        </w:rPr>
        <w:t>выделены</w:t>
      </w:r>
      <w:proofErr w:type="gramEnd"/>
      <w:r w:rsidRPr="00BF10D0">
        <w:rPr>
          <w:rFonts w:cs="Arial"/>
          <w:color w:val="000000" w:themeColor="text1"/>
          <w:sz w:val="24"/>
          <w:u w:val="single"/>
        </w:rPr>
        <w:t xml:space="preserve"> следующие </w:t>
      </w:r>
      <w:proofErr w:type="spellStart"/>
      <w:r w:rsidRPr="00BF10D0">
        <w:rPr>
          <w:rFonts w:cs="Arial"/>
          <w:color w:val="000000" w:themeColor="text1"/>
          <w:sz w:val="24"/>
          <w:u w:val="single"/>
        </w:rPr>
        <w:t>подзоны</w:t>
      </w:r>
      <w:proofErr w:type="spellEnd"/>
      <w:r w:rsidRPr="00BF10D0">
        <w:rPr>
          <w:rFonts w:cs="Arial"/>
          <w:color w:val="000000" w:themeColor="text1"/>
          <w:sz w:val="24"/>
          <w:u w:val="single"/>
        </w:rPr>
        <w:t>: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а) зона многофункциональной общественно-деловой </w:t>
      </w:r>
      <w:proofErr w:type="spellStart"/>
      <w:r w:rsidRPr="00BF10D0">
        <w:rPr>
          <w:rFonts w:cs="Arial"/>
          <w:color w:val="000000" w:themeColor="text1"/>
          <w:sz w:val="24"/>
        </w:rPr>
        <w:t>застройки</w:t>
      </w:r>
      <w:proofErr w:type="gramStart"/>
      <w:r w:rsidRPr="00BF10D0">
        <w:rPr>
          <w:rFonts w:cs="Arial"/>
          <w:color w:val="000000" w:themeColor="text1"/>
          <w:sz w:val="24"/>
        </w:rPr>
        <w:t>.п</w:t>
      </w:r>
      <w:proofErr w:type="gramEnd"/>
      <w:r w:rsidRPr="00BF10D0">
        <w:rPr>
          <w:rFonts w:cs="Arial"/>
          <w:color w:val="000000" w:themeColor="text1"/>
          <w:sz w:val="24"/>
        </w:rPr>
        <w:t>редназначена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для размещения объектов культурно-бытового обслуживания периодического и повседневного   значения (эпизодического обслуживания);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б) зоны специализированных центров:  объектов здравоохранения,  объектов социального обеспечения,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  <w:u w:val="single"/>
        </w:rPr>
        <w:t>3. Рекреационная зона включает</w:t>
      </w:r>
      <w:r w:rsidRPr="00BF10D0">
        <w:rPr>
          <w:rFonts w:cs="Arial"/>
          <w:color w:val="000000" w:themeColor="text1"/>
          <w:sz w:val="24"/>
        </w:rPr>
        <w:t xml:space="preserve"> зоны зеленых насаждений общего пользования – парки, скверы, бульвары, водные объекты.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  <w:u w:val="single"/>
        </w:rPr>
        <w:t>4. Производственная зона</w:t>
      </w:r>
      <w:r w:rsidRPr="00BF10D0">
        <w:rPr>
          <w:rFonts w:cs="Arial"/>
          <w:color w:val="000000" w:themeColor="text1"/>
          <w:sz w:val="24"/>
        </w:rPr>
        <w:t xml:space="preserve"> – территория, где размещены промышленные, коммунально-складские объекты.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>5. Зона инженерно-транспортной инфраструктуры.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</w:rPr>
        <w:t>К этой зоне относятся: улицы, дороги, основные коридоры магистральных сетей.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  <w:u w:val="single"/>
        </w:rPr>
        <w:t>6. Зона специального назначения.</w:t>
      </w:r>
      <w:r w:rsidRPr="00BF10D0">
        <w:rPr>
          <w:rFonts w:cs="Arial"/>
          <w:color w:val="000000" w:themeColor="text1"/>
          <w:sz w:val="24"/>
        </w:rPr>
        <w:t xml:space="preserve"> К этой зоне отнесены территории  </w:t>
      </w:r>
      <w:proofErr w:type="spellStart"/>
      <w:r w:rsidRPr="00BF10D0">
        <w:rPr>
          <w:rFonts w:cs="Arial"/>
          <w:color w:val="000000" w:themeColor="text1"/>
          <w:sz w:val="24"/>
        </w:rPr>
        <w:t>кладбищ</w:t>
      </w:r>
      <w:proofErr w:type="gramStart"/>
      <w:r w:rsidRPr="00BF10D0">
        <w:rPr>
          <w:rFonts w:cs="Arial"/>
          <w:color w:val="000000" w:themeColor="text1"/>
          <w:sz w:val="24"/>
        </w:rPr>
        <w:t>,р</w:t>
      </w:r>
      <w:proofErr w:type="gramEnd"/>
      <w:r w:rsidRPr="00BF10D0">
        <w:rPr>
          <w:rFonts w:cs="Arial"/>
          <w:color w:val="000000" w:themeColor="text1"/>
          <w:sz w:val="24"/>
        </w:rPr>
        <w:t>екультививируемых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 полигонов ТБО, санитарно-защитное озеленение. </w:t>
      </w:r>
    </w:p>
    <w:p w:rsidR="006F1D76" w:rsidRPr="00BF10D0" w:rsidRDefault="006F1D76" w:rsidP="008B3F4B">
      <w:pPr>
        <w:numPr>
          <w:ilvl w:val="0"/>
          <w:numId w:val="32"/>
        </w:numPr>
        <w:tabs>
          <w:tab w:val="left" w:pos="720"/>
        </w:tabs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>Прочие зоны</w:t>
      </w:r>
      <w:r w:rsidRPr="00BF10D0">
        <w:rPr>
          <w:rFonts w:cs="Arial"/>
          <w:color w:val="000000" w:themeColor="text1"/>
          <w:sz w:val="24"/>
        </w:rPr>
        <w:t xml:space="preserve"> – к ним отнесены резервные селитебные территории.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4.5 Архитектурно-планировочное и объемно-пространственное решение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Проектом предлагается оптимизация функционального зонирования. Преобразования рассчитаны на длительный срок (как расчетный, так и перспективный).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Потребность в селитебных, промышленных, </w:t>
      </w:r>
      <w:proofErr w:type="gramStart"/>
      <w:r w:rsidRPr="00BF10D0">
        <w:rPr>
          <w:rFonts w:cs="Arial"/>
          <w:color w:val="000000" w:themeColor="text1"/>
          <w:sz w:val="24"/>
        </w:rPr>
        <w:t>коммунально- складских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территориях определена в соответствии с ранее разработанными проектами территориального планирования, а также по рекомендациям </w:t>
      </w:r>
      <w:proofErr w:type="spellStart"/>
      <w:r w:rsidRPr="00BF10D0">
        <w:rPr>
          <w:rFonts w:cs="Arial"/>
          <w:color w:val="000000" w:themeColor="text1"/>
          <w:sz w:val="24"/>
        </w:rPr>
        <w:t>СниП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 справочников.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Развитие селитебной зоны предлагается за счет приращения территорий   севернее и западнее с. </w:t>
      </w:r>
      <w:proofErr w:type="spellStart"/>
      <w:r w:rsidR="00667608" w:rsidRPr="00BF10D0">
        <w:rPr>
          <w:rFonts w:cs="Arial"/>
          <w:color w:val="000000" w:themeColor="text1"/>
          <w:sz w:val="24"/>
        </w:rPr>
        <w:t>Воецское</w:t>
      </w:r>
      <w:proofErr w:type="spellEnd"/>
      <w:r w:rsidRPr="00BF10D0">
        <w:rPr>
          <w:rFonts w:cs="Arial"/>
          <w:color w:val="000000" w:themeColor="text1"/>
          <w:sz w:val="24"/>
        </w:rPr>
        <w:t xml:space="preserve">; западнее с. </w:t>
      </w:r>
      <w:proofErr w:type="spellStart"/>
      <w:r w:rsidRPr="00BF10D0">
        <w:rPr>
          <w:rFonts w:cs="Arial"/>
          <w:color w:val="000000" w:themeColor="text1"/>
          <w:sz w:val="24"/>
        </w:rPr>
        <w:t>Верхнеакбашево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; южнее и севернее с. </w:t>
      </w:r>
      <w:proofErr w:type="spellStart"/>
      <w:r w:rsidRPr="00BF10D0">
        <w:rPr>
          <w:rFonts w:cs="Arial"/>
          <w:color w:val="000000" w:themeColor="text1"/>
          <w:sz w:val="24"/>
        </w:rPr>
        <w:t>Среднеакбашево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; северо-восточнее с. </w:t>
      </w:r>
      <w:proofErr w:type="spellStart"/>
      <w:r w:rsidRPr="00BF10D0">
        <w:rPr>
          <w:rFonts w:cs="Arial"/>
          <w:color w:val="000000" w:themeColor="text1"/>
          <w:sz w:val="24"/>
        </w:rPr>
        <w:t>Нижнеакбашево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; </w:t>
      </w:r>
      <w:proofErr w:type="spellStart"/>
      <w:proofErr w:type="gramStart"/>
      <w:r w:rsidRPr="00BF10D0">
        <w:rPr>
          <w:rFonts w:cs="Arial"/>
          <w:color w:val="000000" w:themeColor="text1"/>
          <w:sz w:val="24"/>
        </w:rPr>
        <w:t>юго</w:t>
      </w:r>
      <w:proofErr w:type="spellEnd"/>
      <w:r w:rsidRPr="00BF10D0">
        <w:rPr>
          <w:rFonts w:cs="Arial"/>
          <w:color w:val="000000" w:themeColor="text1"/>
          <w:sz w:val="24"/>
        </w:rPr>
        <w:t>- восточнее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с.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. </w:t>
      </w:r>
      <w:r w:rsidRPr="00BF10D0">
        <w:rPr>
          <w:rFonts w:cs="Arial"/>
          <w:color w:val="000000" w:themeColor="text1"/>
          <w:sz w:val="24"/>
        </w:rPr>
        <w:lastRenderedPageBreak/>
        <w:t xml:space="preserve">Развитие происходит на землях </w:t>
      </w:r>
      <w:proofErr w:type="spellStart"/>
      <w:r w:rsidRPr="00BF10D0">
        <w:rPr>
          <w:rFonts w:cs="Arial"/>
          <w:color w:val="000000" w:themeColor="text1"/>
          <w:sz w:val="24"/>
        </w:rPr>
        <w:t>сельхозназначения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в соответствии со схемой территориального планирования МР Кушнаренковский район РБ</w:t>
      </w:r>
      <w:proofErr w:type="gramStart"/>
      <w:r w:rsidRPr="00BF10D0">
        <w:rPr>
          <w:rFonts w:cs="Arial"/>
          <w:color w:val="000000" w:themeColor="text1"/>
          <w:sz w:val="24"/>
        </w:rPr>
        <w:t>..</w:t>
      </w:r>
      <w:proofErr w:type="gramEnd"/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Проектом предлагается:</w:t>
      </w:r>
    </w:p>
    <w:p w:rsidR="006F1D76" w:rsidRPr="00BF10D0" w:rsidRDefault="006F1D76" w:rsidP="008B3F4B">
      <w:pPr>
        <w:numPr>
          <w:ilvl w:val="0"/>
          <w:numId w:val="31"/>
        </w:numPr>
        <w:tabs>
          <w:tab w:val="left" w:pos="720"/>
        </w:tabs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Повышение эффективности использования территории.</w:t>
      </w:r>
    </w:p>
    <w:p w:rsidR="006F1D76" w:rsidRPr="00BF10D0" w:rsidRDefault="006F1D76" w:rsidP="008B3F4B">
      <w:pPr>
        <w:numPr>
          <w:ilvl w:val="0"/>
          <w:numId w:val="31"/>
        </w:numPr>
        <w:tabs>
          <w:tab w:val="left" w:pos="720"/>
        </w:tabs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Формирование многофункциональных общественных центров с учетом радиусов доступности, строительство открытых спортивных сооружений,</w:t>
      </w:r>
    </w:p>
    <w:p w:rsidR="006F1D76" w:rsidRPr="00BF10D0" w:rsidRDefault="006F1D76" w:rsidP="008B3F4B">
      <w:pPr>
        <w:numPr>
          <w:ilvl w:val="0"/>
          <w:numId w:val="31"/>
        </w:numPr>
        <w:tabs>
          <w:tab w:val="left" w:pos="720"/>
        </w:tabs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Организация парковых зон в </w:t>
      </w:r>
      <w:proofErr w:type="spellStart"/>
      <w:r w:rsidRPr="00BF10D0">
        <w:rPr>
          <w:rFonts w:cs="Arial"/>
          <w:color w:val="000000" w:themeColor="text1"/>
          <w:sz w:val="24"/>
        </w:rPr>
        <w:t>поймеах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рек.</w:t>
      </w:r>
    </w:p>
    <w:p w:rsidR="006F1D76" w:rsidRPr="00BF10D0" w:rsidRDefault="006F1D76" w:rsidP="008B3F4B">
      <w:pPr>
        <w:numPr>
          <w:ilvl w:val="0"/>
          <w:numId w:val="31"/>
        </w:numPr>
        <w:tabs>
          <w:tab w:val="left" w:pos="720"/>
        </w:tabs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Совершенствование транспортной системы: Приведение параметров улиц в соответствие с </w:t>
      </w:r>
      <w:proofErr w:type="spellStart"/>
      <w:r w:rsidRPr="00BF10D0">
        <w:rPr>
          <w:rFonts w:cs="Arial"/>
          <w:color w:val="000000" w:themeColor="text1"/>
          <w:sz w:val="24"/>
        </w:rPr>
        <w:t>классификациейСтроительство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дополнительных мостов</w:t>
      </w:r>
    </w:p>
    <w:p w:rsidR="006F1D76" w:rsidRPr="00BF10D0" w:rsidRDefault="006F1D76" w:rsidP="008B3F4B">
      <w:pPr>
        <w:numPr>
          <w:ilvl w:val="0"/>
          <w:numId w:val="31"/>
        </w:numPr>
        <w:tabs>
          <w:tab w:val="left" w:pos="720"/>
        </w:tabs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Выполнение мероприятий Республиканской целевой программы по управлению отходами.</w:t>
      </w:r>
    </w:p>
    <w:p w:rsidR="006F1D76" w:rsidRPr="00BF10D0" w:rsidRDefault="006F1D76" w:rsidP="008B3F4B">
      <w:pPr>
        <w:numPr>
          <w:ilvl w:val="0"/>
          <w:numId w:val="31"/>
        </w:numPr>
        <w:tabs>
          <w:tab w:val="left" w:pos="720"/>
        </w:tabs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Упорядочение промышленных и коммунально-складских зон, создание озелененных санитарно-защитных зон.</w:t>
      </w:r>
    </w:p>
    <w:p w:rsidR="006F1D76" w:rsidRPr="00BF10D0" w:rsidRDefault="006F1D76" w:rsidP="008B3F4B">
      <w:pPr>
        <w:numPr>
          <w:ilvl w:val="0"/>
          <w:numId w:val="31"/>
        </w:numPr>
        <w:tabs>
          <w:tab w:val="left" w:pos="720"/>
        </w:tabs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Рекультивация нарушенных территорий.</w:t>
      </w:r>
    </w:p>
    <w:p w:rsidR="001C41BD" w:rsidRPr="00BF10D0" w:rsidRDefault="001C41BD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1C41BD" w:rsidRPr="00BF10D0" w:rsidRDefault="001C41BD" w:rsidP="001C41BD">
      <w:pPr>
        <w:ind w:firstLine="567"/>
        <w:jc w:val="center"/>
        <w:rPr>
          <w:rFonts w:eastAsia="Arial" w:cs="Arial"/>
          <w:b/>
          <w:bCs/>
          <w:color w:val="000000" w:themeColor="text1"/>
          <w:sz w:val="24"/>
        </w:rPr>
      </w:pPr>
      <w:bookmarkStart w:id="2" w:name="_GoBack"/>
      <w:r w:rsidRPr="00BF10D0">
        <w:rPr>
          <w:rFonts w:eastAsia="Arial" w:cs="Arial"/>
          <w:b/>
          <w:bCs/>
          <w:color w:val="000000" w:themeColor="text1"/>
          <w:sz w:val="24"/>
        </w:rPr>
        <w:t>Движение земельного фонда в пределах проектируемых границ</w:t>
      </w:r>
    </w:p>
    <w:bookmarkEnd w:id="2"/>
    <w:p w:rsidR="001C41BD" w:rsidRPr="00BF10D0" w:rsidRDefault="001C41BD" w:rsidP="001C41BD">
      <w:pPr>
        <w:ind w:firstLine="567"/>
        <w:jc w:val="both"/>
        <w:rPr>
          <w:rFonts w:eastAsia="Arial" w:cs="Arial"/>
          <w:color w:val="000000" w:themeColor="text1"/>
          <w:sz w:val="21"/>
          <w:szCs w:val="21"/>
        </w:rPr>
      </w:pPr>
    </w:p>
    <w:tbl>
      <w:tblPr>
        <w:tblW w:w="9992" w:type="dxa"/>
        <w:tblInd w:w="-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1800"/>
        <w:gridCol w:w="1545"/>
        <w:gridCol w:w="1170"/>
        <w:gridCol w:w="900"/>
        <w:gridCol w:w="1095"/>
        <w:gridCol w:w="1095"/>
        <w:gridCol w:w="1997"/>
      </w:tblGrid>
      <w:tr w:rsidR="001C41BD" w:rsidRPr="00BF10D0" w:rsidTr="001C41BD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№/№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Перечень земельных участков, из состава которых планируется изъятие земель для расширения границ населенного пункта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Категория земель</w:t>
            </w:r>
          </w:p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( наст)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 xml:space="preserve">Площадь земель, </w:t>
            </w:r>
            <w:proofErr w:type="spell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планируе</w:t>
            </w:r>
            <w:proofErr w:type="spellEnd"/>
          </w:p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мых</w:t>
            </w:r>
            <w:proofErr w:type="spellEnd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 xml:space="preserve"> к </w:t>
            </w:r>
            <w:proofErr w:type="spell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включе</w:t>
            </w:r>
            <w:proofErr w:type="spellEnd"/>
          </w:p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нию</w:t>
            </w:r>
            <w:proofErr w:type="spellEnd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 xml:space="preserve"> в границы населенного пункта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Кадас</w:t>
            </w:r>
            <w:proofErr w:type="spellEnd"/>
          </w:p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троваястои</w:t>
            </w:r>
            <w:proofErr w:type="spellEnd"/>
          </w:p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мость</w:t>
            </w:r>
            <w:proofErr w:type="spellEnd"/>
          </w:p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 xml:space="preserve">участка, </w:t>
            </w:r>
            <w:proofErr w:type="spell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руб</w:t>
            </w:r>
            <w:proofErr w:type="spellEnd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/кв</w:t>
            </w:r>
            <w:proofErr w:type="gram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.м</w:t>
            </w:r>
            <w:proofErr w:type="gramEnd"/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 xml:space="preserve"> Вид использования (наст.) и права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Форма собственности</w:t>
            </w:r>
          </w:p>
        </w:tc>
        <w:tc>
          <w:tcPr>
            <w:tcW w:w="1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Вид использования (проект)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7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8</w:t>
            </w:r>
          </w:p>
        </w:tc>
      </w:tr>
      <w:tr w:rsidR="001C41BD" w:rsidRPr="00BF10D0" w:rsidTr="001C41BD">
        <w:trPr>
          <w:trHeight w:val="375"/>
        </w:trPr>
        <w:tc>
          <w:tcPr>
            <w:tcW w:w="999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Нижнеакбашево</w:t>
            </w:r>
            <w:proofErr w:type="spellEnd"/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02:36:180705:50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0,0318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5,16</w:t>
            </w:r>
          </w:p>
        </w:tc>
        <w:tc>
          <w:tcPr>
            <w:tcW w:w="10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 топографи</w:t>
            </w:r>
            <w:proofErr w:type="gram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и-</w:t>
            </w:r>
            <w:proofErr w:type="gram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 лесная колка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Зеленые насаждения общего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пользова</w:t>
            </w:r>
            <w:proofErr w:type="spellEnd"/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ния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.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02:36:180705:49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1,0530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4,63</w:t>
            </w:r>
          </w:p>
        </w:tc>
        <w:tc>
          <w:tcPr>
            <w:tcW w:w="109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Собственность ООО «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Агри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Зеленые насаждения общего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пользова</w:t>
            </w:r>
            <w:proofErr w:type="spellEnd"/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ния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.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02:36:180705:51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0,0180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5,16</w:t>
            </w:r>
          </w:p>
        </w:tc>
        <w:tc>
          <w:tcPr>
            <w:tcW w:w="109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Собственность ООО «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Агри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Зеленые насаждения общего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пользова</w:t>
            </w:r>
            <w:proofErr w:type="spellEnd"/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ния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.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02:36:180705:52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0,1080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5,16</w:t>
            </w:r>
          </w:p>
        </w:tc>
        <w:tc>
          <w:tcPr>
            <w:tcW w:w="109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Собственность ООО «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Агри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Зеленые насаждения общего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пользова</w:t>
            </w:r>
            <w:proofErr w:type="spellEnd"/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ния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.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02:36:180705:47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0,0370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4,63</w:t>
            </w:r>
          </w:p>
        </w:tc>
        <w:tc>
          <w:tcPr>
            <w:tcW w:w="109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Собственность ООО «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Агри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Зеленые насаждения общего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пользова</w:t>
            </w:r>
            <w:proofErr w:type="spellEnd"/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ния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.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02:36:180705:32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34,9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4,63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пашни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Общая долевая собственность граждан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Комплексное жилищное строительство ИЖС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02:36:180705:72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25,4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4,63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Пойма</w:t>
            </w:r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р.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Каряка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сельского 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Зеленые насаждения общего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пользова</w:t>
            </w:r>
            <w:proofErr w:type="spellEnd"/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ния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.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8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02:36:180705:71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0,86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4,63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Пойма</w:t>
            </w:r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р.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Каряка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сельского 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Зеленые насаждения общего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пользова</w:t>
            </w:r>
            <w:proofErr w:type="spellEnd"/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ния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.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lastRenderedPageBreak/>
              <w:t>9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02:36:180705:73, 121,115,126,110,122,108,</w:t>
            </w:r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112,107,109,118,</w:t>
            </w:r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113,120,114,123,136,137,119,116,117,105,106,124,125,88,89,90,91,92,93,94,95,96,75,77,130,131,132,77,78,79,80,81,82,83,84,85,86,87,127,128,129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поселений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15,8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268,8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Усадебная застройка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сельского совета, земельные участки граждан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Комплексное индивидуальное жилищное строительство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02:36:180705:17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поселений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4,63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Для ведения фермерского хозяйства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Аренда КФХ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Комплексное индивидуальное жилищное строительство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11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Нет данных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11,09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Нет данных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Автомо</w:t>
            </w:r>
            <w:proofErr w:type="spellEnd"/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бильная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 дорога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муниципальная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Территории общего пользования (улица)</w:t>
            </w:r>
          </w:p>
        </w:tc>
      </w:tr>
      <w:tr w:rsidR="001C41BD" w:rsidRPr="00BF10D0" w:rsidTr="001C41BD">
        <w:trPr>
          <w:trHeight w:val="243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итого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93,3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</w:tr>
      <w:tr w:rsidR="001C41BD" w:rsidRPr="00BF10D0" w:rsidTr="001C41BD">
        <w:tc>
          <w:tcPr>
            <w:tcW w:w="999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Шарипово</w:t>
            </w:r>
            <w:proofErr w:type="spellEnd"/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Не </w:t>
            </w:r>
            <w:proofErr w:type="gram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установлена</w:t>
            </w:r>
            <w:proofErr w:type="gramEnd"/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50,2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Нет данных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Пойма</w:t>
            </w:r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р.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Кармасан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Зеленые насаждения общего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пользова</w:t>
            </w:r>
            <w:proofErr w:type="spellEnd"/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ния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.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02:36:180709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Не </w:t>
            </w:r>
            <w:proofErr w:type="gram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установлена</w:t>
            </w:r>
            <w:proofErr w:type="gramEnd"/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25,7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Нет данных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Пойма</w:t>
            </w:r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р.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Кармасан</w:t>
            </w:r>
            <w:proofErr w:type="spellEnd"/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Зеленые насаждения общего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пользова</w:t>
            </w:r>
            <w:proofErr w:type="spellEnd"/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ния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.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02:36:180709:22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39,4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5,16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Пойма</w:t>
            </w:r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р.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Кармасан</w:t>
            </w:r>
            <w:proofErr w:type="gram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.л</w:t>
            </w:r>
            <w:proofErr w:type="gram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уга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, заросли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кустарни</w:t>
            </w:r>
            <w:proofErr w:type="spellEnd"/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Комплексное жилищное строительство ИЖС, зеленые насаждения общего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пользова</w:t>
            </w:r>
            <w:proofErr w:type="spellEnd"/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ния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, открытые спортивные сооружения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02:36:180709:88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13,1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10,05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Для ведения фермерского хозяйства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Собственность ООО «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Агри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Комплексное жилищное строительство ИЖС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итого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128,4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numPr>
                <w:ilvl w:val="1"/>
                <w:numId w:val="27"/>
              </w:numPr>
              <w:tabs>
                <w:tab w:val="clear" w:pos="720"/>
                <w:tab w:val="num" w:pos="576"/>
              </w:tabs>
              <w:spacing w:before="0"/>
              <w:ind w:left="0" w:firstLine="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</w:tr>
      <w:tr w:rsidR="001C41BD" w:rsidRPr="00BF10D0" w:rsidTr="001C41BD">
        <w:tc>
          <w:tcPr>
            <w:tcW w:w="999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Среднеакбашево</w:t>
            </w:r>
            <w:proofErr w:type="spellEnd"/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16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02:36:180707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Не </w:t>
            </w:r>
            <w:proofErr w:type="gram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установлена</w:t>
            </w:r>
            <w:proofErr w:type="gramEnd"/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3,2</w:t>
            </w:r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Нет данных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Кладбище</w:t>
            </w:r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луга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Кладбище</w:t>
            </w:r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луга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02:36:180707:5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35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4,63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пашня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 Земли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сельхозиспользования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 (резерв)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18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02:36:180707:5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79,0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4,63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spacing w:before="0"/>
              <w:ind w:left="36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F10D0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луга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Комплексное жилищное строительство ИЖС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итого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122,1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spacing w:before="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</w:tr>
      <w:tr w:rsidR="001C41BD" w:rsidRPr="00BF10D0" w:rsidTr="001C41BD">
        <w:trPr>
          <w:trHeight w:val="316"/>
        </w:trPr>
        <w:tc>
          <w:tcPr>
            <w:tcW w:w="999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Верхнеакбашево</w:t>
            </w:r>
            <w:proofErr w:type="spellEnd"/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19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02:36:180706:1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37,8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4,78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spacing w:before="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F10D0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огороды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Комплексное жилищное строительство ИЖС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02:36:180706:4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2,9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4,63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spacing w:before="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F10D0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луга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Собственность КФХ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Комплексное жилищное строительство ИЖС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итого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40,7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</w:tr>
      <w:tr w:rsidR="001C41BD" w:rsidRPr="00BF10D0" w:rsidTr="001C41BD">
        <w:tc>
          <w:tcPr>
            <w:tcW w:w="999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667608" w:rsidP="00667608">
            <w:pPr>
              <w:pStyle w:val="a8"/>
              <w:snapToGrid w:val="0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lastRenderedPageBreak/>
              <w:t>Воецское</w:t>
            </w:r>
            <w:proofErr w:type="spellEnd"/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  <w:highlight w:val="yellow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  <w:highlight w:val="yellow"/>
              </w:rPr>
              <w:t>21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  <w:highlight w:val="yellow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  <w:highlight w:val="yellow"/>
              </w:rPr>
              <w:t>02:36:180706:137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  <w:highlight w:val="yellow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  <w:highlight w:val="yellow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  <w:highlight w:val="yellow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  <w:highlight w:val="yellow"/>
              </w:rPr>
              <w:t>7,8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  <w:highlight w:val="yellow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  <w:highlight w:val="yellow"/>
              </w:rPr>
              <w:t>4,63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spacing w:before="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  <w:highlight w:val="yellow"/>
              </w:rPr>
            </w:pPr>
            <w:r w:rsidRPr="00BF10D0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  <w:highlight w:val="yellow"/>
              </w:rPr>
              <w:t>Разрушенные производственные строения.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  <w:highlight w:val="yellow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  <w:highlight w:val="yellow"/>
              </w:rPr>
              <w:t>частная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BF10D0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  <w:highlight w:val="yellow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  <w:highlight w:val="yellow"/>
              </w:rPr>
              <w:t>Комплексное жилищное строительство ИЖС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02:36:180706:148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20,8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4,63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spacing w:before="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F10D0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луга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Комплексное жилищное строительство ИЖС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02:36:180704:14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74,4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4,63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Луга</w:t>
            </w:r>
            <w:proofErr w:type="gram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.п</w:t>
            </w:r>
            <w:proofErr w:type="gram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ашня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Комплексное жилищное строительство ИЖС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02:36:180704:15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2,5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10,05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spacing w:before="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F10D0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Разрушенные строения</w:t>
            </w:r>
            <w:proofErr w:type="gramStart"/>
            <w:r w:rsidRPr="00BF10D0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F10D0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городы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Собственность ООО «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Агри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Комплексное жилищное строительство ИЖС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02:36:000000:556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76,2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4,63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spacing w:before="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F10D0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пашня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частная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Земли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сельхозиспользования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 (резерв)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26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02:36:180706:139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17,1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4,62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spacing w:before="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F10D0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луга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Комплексное жилищное строительство ИЖС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02:36:180706:5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сельскохозяйственного назначения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1,6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4,78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spacing w:before="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F10D0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  <w:t>Лесная колка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Земли сельсовета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Зеленые насаждения общего </w:t>
            </w: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пользова</w:t>
            </w:r>
            <w:proofErr w:type="spellEnd"/>
          </w:p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ния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.</w:t>
            </w: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итого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200,4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numPr>
                <w:ilvl w:val="1"/>
                <w:numId w:val="27"/>
              </w:numPr>
              <w:tabs>
                <w:tab w:val="clear" w:pos="720"/>
                <w:tab w:val="num" w:pos="576"/>
              </w:tabs>
              <w:spacing w:before="0"/>
              <w:ind w:left="0" w:firstLine="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Всего в объединенных границах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584,9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numPr>
                <w:ilvl w:val="1"/>
                <w:numId w:val="27"/>
              </w:numPr>
              <w:tabs>
                <w:tab w:val="clear" w:pos="720"/>
                <w:tab w:val="num" w:pos="576"/>
              </w:tabs>
              <w:spacing w:before="0"/>
              <w:ind w:left="0" w:firstLine="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</w:tr>
      <w:tr w:rsidR="001C41BD" w:rsidRPr="00BF10D0" w:rsidTr="001C41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>Втомчисле</w:t>
            </w:r>
            <w:proofErr w:type="spellEnd"/>
            <w:r w:rsidRPr="00BF10D0">
              <w:rPr>
                <w:rFonts w:ascii="Arial Narrow" w:hAnsi="Arial Narrow"/>
                <w:color w:val="000000" w:themeColor="text1"/>
                <w:szCs w:val="20"/>
              </w:rPr>
              <w:t xml:space="preserve"> под комплексную застройку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  <w:r w:rsidRPr="00BF10D0">
              <w:rPr>
                <w:rFonts w:ascii="Arial Narrow" w:hAnsi="Arial Narrow"/>
                <w:color w:val="000000" w:themeColor="text1"/>
                <w:szCs w:val="20"/>
              </w:rPr>
              <w:t>463,0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1C41BD">
            <w:pPr>
              <w:pStyle w:val="2"/>
              <w:keepLines w:val="0"/>
              <w:numPr>
                <w:ilvl w:val="1"/>
                <w:numId w:val="27"/>
              </w:numPr>
              <w:tabs>
                <w:tab w:val="clear" w:pos="720"/>
                <w:tab w:val="num" w:pos="576"/>
              </w:tabs>
              <w:spacing w:before="0"/>
              <w:ind w:left="0" w:firstLine="0"/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1BD" w:rsidRPr="00BF10D0" w:rsidRDefault="001C41BD" w:rsidP="00667608">
            <w:pPr>
              <w:pStyle w:val="a8"/>
              <w:snapToGrid w:val="0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</w:tr>
    </w:tbl>
    <w:p w:rsidR="001C41BD" w:rsidRPr="00BF10D0" w:rsidRDefault="001C41BD" w:rsidP="001C41BD">
      <w:pPr>
        <w:ind w:firstLine="567"/>
        <w:jc w:val="both"/>
        <w:rPr>
          <w:rFonts w:eastAsia="Arial" w:cs="Arial"/>
          <w:color w:val="000000" w:themeColor="text1"/>
          <w:sz w:val="21"/>
          <w:szCs w:val="21"/>
        </w:rPr>
      </w:pPr>
    </w:p>
    <w:p w:rsidR="001C41BD" w:rsidRPr="00BF10D0" w:rsidRDefault="001C41BD" w:rsidP="001C41BD">
      <w:pPr>
        <w:ind w:firstLine="567"/>
        <w:jc w:val="both"/>
        <w:rPr>
          <w:rFonts w:eastAsia="Arial" w:cs="Arial"/>
          <w:color w:val="000000" w:themeColor="text1"/>
          <w:sz w:val="21"/>
          <w:szCs w:val="21"/>
        </w:rPr>
      </w:pPr>
    </w:p>
    <w:p w:rsidR="001C41BD" w:rsidRPr="00BF10D0" w:rsidRDefault="001C41BD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4.6 Охрана памятников историко-культурного наследия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В соответствии с п.1 ст.31 Федерального Закона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связи с тем, что на рассматриваемой территории  не проводился мониторинг недвижимых объектов культурного наследия, существует большая вероятность дальнейшего обнаружения памятников. Для определения наличия или отсутствия таковых на запрашиваемых территориях необходимо провести мониторинг территории, 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proofErr w:type="gramStart"/>
      <w:r w:rsidRPr="00BF10D0">
        <w:rPr>
          <w:rFonts w:cs="Arial"/>
          <w:color w:val="000000" w:themeColor="text1"/>
          <w:sz w:val="24"/>
        </w:rPr>
        <w:t>Для проведения археологических исследований (в том числе и разработку проектов зон охраны) заказчику необходимо заключить договор с юридическими лицами, уставной целью деятельности которых является проведение археологических полевых работ, и состоящим в трудовых отношениях с физическими лицами, отвечающими требованиям согласно « Положению о порядке выдачи разрешений (открытых листов) на право проведения работ по выявлению и изучению объектов археологического наследия», утвержденному приказом Федеральной</w:t>
      </w:r>
      <w:proofErr w:type="gramEnd"/>
      <w:r w:rsidRPr="00BF10D0">
        <w:rPr>
          <w:rFonts w:cs="Arial"/>
          <w:color w:val="000000" w:themeColor="text1"/>
          <w:sz w:val="24"/>
        </w:rPr>
        <w:t xml:space="preserve"> </w:t>
      </w:r>
      <w:r w:rsidRPr="00BF10D0">
        <w:rPr>
          <w:rFonts w:cs="Arial"/>
          <w:color w:val="000000" w:themeColor="text1"/>
          <w:sz w:val="24"/>
        </w:rPr>
        <w:lastRenderedPageBreak/>
        <w:t xml:space="preserve">службы по надзору за соблюдением законодательства в области охраны культурного наследия от 3 февраля 2009 г. № 15. Право на проведение охранных археологических мероприятий и работ определенного вида на памятниках археологии дает открытый лист.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proofErr w:type="gramStart"/>
      <w:r w:rsidRPr="00BF10D0">
        <w:rPr>
          <w:rFonts w:cs="Arial"/>
          <w:color w:val="000000" w:themeColor="text1"/>
          <w:sz w:val="24"/>
        </w:rPr>
        <w:t>При выявления в ходе мониторинга дополнительных объектов историко-культурного наследия необходимо провести их государственную историко-культурную экспертизу для обоснования принятия решений в установленном законом порядке.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Заключение экспертизы со всеми прилагаемыми документами и материалами необходимо представить в госорган по охране памятников.</w:t>
      </w: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6"/>
        <w:spacing w:after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Необходимо учесть, что археологические исследования (в том числе и проект зон охраны), проводятся за счет средств физических и юридических лиц, являющихся заказчиками проводимых работ (ст. 36, п. 4 Федеральный закон № 73-ФЗ).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4.7. Озеленение. Рекреация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Проектируемые зеленые насаждения в границах города по их функциональному назначению подразделяются на следующие группы: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- общего пользования </w:t>
      </w:r>
      <w:proofErr w:type="gramStart"/>
      <w:r w:rsidRPr="00BF10D0">
        <w:rPr>
          <w:rFonts w:cs="Arial"/>
          <w:color w:val="000000" w:themeColor="text1"/>
          <w:sz w:val="24"/>
        </w:rPr>
        <w:t xml:space="preserve">( </w:t>
      </w:r>
      <w:proofErr w:type="gramEnd"/>
      <w:r w:rsidRPr="00BF10D0">
        <w:rPr>
          <w:rFonts w:cs="Arial"/>
          <w:color w:val="000000" w:themeColor="text1"/>
          <w:sz w:val="24"/>
        </w:rPr>
        <w:t>парки, скверы, озеленение прибрежной зоны);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ограниченного пользования (участки школ, детских садов, общественных зданий);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внутригрупповое озеленение (жилых дворов, производственных предприятий);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специального назначения –  санитарно-защитное озеленение.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Озелененные территории, при предлагаемой проектом организации, оказывают существенное влияние на планировочную структуру, на важнейшие показатели качества окружающей среды, на психологическое и эмоциональное состояние человека и его восприятие как планировочных и объемно-пространственных архитектурных композиций, так и природного окружения местности. Они тесно связаны с функциональным зонированием территории, системой улиц и дорог, выполняют </w:t>
      </w:r>
      <w:proofErr w:type="spellStart"/>
      <w:r w:rsidRPr="00BF10D0">
        <w:rPr>
          <w:rFonts w:cs="Arial"/>
          <w:color w:val="000000" w:themeColor="text1"/>
          <w:sz w:val="24"/>
        </w:rPr>
        <w:t>шумозащитные</w:t>
      </w:r>
      <w:proofErr w:type="spellEnd"/>
      <w:r w:rsidRPr="00BF10D0">
        <w:rPr>
          <w:rFonts w:cs="Arial"/>
          <w:color w:val="000000" w:themeColor="text1"/>
          <w:sz w:val="24"/>
        </w:rPr>
        <w:t>, ветрозащитные, пылезащитные и санитарно-гигиенические функции, создают здоровый микроклимат.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Проектом предусматривается сохранение существующих зеленых насаждений, создание единой системы, состоящей из озеленения зон отдыха, общественных центров, улиц, а также санитарно-защитного озеленения производственных территорий.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Проектируемые парки приурочены к акваториям рек и иных водных объектов. К зеленым зонам примыкают спортивные, рекреационные, общественные объекты.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proofErr w:type="gramStart"/>
      <w:r w:rsidRPr="00BF10D0">
        <w:rPr>
          <w:rFonts w:cs="Arial"/>
          <w:color w:val="000000" w:themeColor="text1"/>
          <w:sz w:val="24"/>
        </w:rPr>
        <w:t>Для озеленения рекомендуется применять местные сорта деревьев и кустарников: ели, сосны, лиственницы, березы, осины, дубы, липы и др., а также кустарник с высокими декоративными свойствами: сирень, спирея, барбарис, чубушник и др.</w:t>
      </w:r>
      <w:proofErr w:type="gramEnd"/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Площадь зеленых насаждений общего пользования в границах селитебных территорий на расчетный срок составит 257 м</w:t>
      </w:r>
      <w:proofErr w:type="gramStart"/>
      <w:r w:rsidRPr="00BF10D0">
        <w:rPr>
          <w:rFonts w:cs="Arial"/>
          <w:color w:val="000000" w:themeColor="text1"/>
          <w:sz w:val="24"/>
          <w:vertAlign w:val="superscript"/>
        </w:rPr>
        <w:t>2</w:t>
      </w:r>
      <w:proofErr w:type="gramEnd"/>
      <w:r w:rsidRPr="00BF10D0">
        <w:rPr>
          <w:rFonts w:cs="Arial"/>
          <w:color w:val="000000" w:themeColor="text1"/>
          <w:sz w:val="24"/>
        </w:rPr>
        <w:t>/чел.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4.8 Пожарная безопасность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При разработке документов территориального планирования  должны выполняться требования пожарной безопасности, изложенные в Федеральном Законе Российской Федерации от 22.07.2008 г. № 123-ФЗ, «Технических регламентах о требованиях пожарной безопасности».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Классификацию зданий по степеням огнестойкости, классам конструктивной и </w:t>
      </w:r>
      <w:r w:rsidRPr="00BF10D0">
        <w:rPr>
          <w:rFonts w:cs="Arial"/>
          <w:color w:val="000000" w:themeColor="text1"/>
          <w:sz w:val="24"/>
        </w:rPr>
        <w:lastRenderedPageBreak/>
        <w:t>пожарной опасности при установлении противопожарных расстояний между зданиями следует принимать в соответствии с требованиями противопожарных норм, технических регламентов, технических условий для зданий, на которых действие технических регламентов не распространяются.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Пожарное  депо размещено в зоне общественного центра с.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gramStart"/>
      <w:r w:rsidRPr="00BF10D0">
        <w:rPr>
          <w:rFonts w:cs="Arial"/>
          <w:color w:val="000000" w:themeColor="text1"/>
          <w:sz w:val="24"/>
        </w:rPr>
        <w:t>,ч</w:t>
      </w:r>
      <w:proofErr w:type="gramEnd"/>
      <w:r w:rsidRPr="00BF10D0">
        <w:rPr>
          <w:rFonts w:cs="Arial"/>
          <w:color w:val="000000" w:themeColor="text1"/>
          <w:sz w:val="24"/>
        </w:rPr>
        <w:t>то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позволит обеспечить нормативное время прибытия по техническому регламенту (20 минут для сельской местности).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07522A">
      <w:pPr>
        <w:pageBreakBefore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lastRenderedPageBreak/>
        <w:t xml:space="preserve">Глава </w:t>
      </w:r>
      <w:r w:rsidRPr="00BF10D0">
        <w:rPr>
          <w:rFonts w:cs="Arial"/>
          <w:b/>
          <w:color w:val="000000" w:themeColor="text1"/>
          <w:sz w:val="24"/>
          <w:lang w:val="en-US"/>
        </w:rPr>
        <w:t>V</w:t>
      </w:r>
      <w:r w:rsidR="0007522A" w:rsidRPr="00BF10D0">
        <w:rPr>
          <w:rFonts w:cs="Arial"/>
          <w:b/>
          <w:color w:val="000000" w:themeColor="text1"/>
          <w:sz w:val="24"/>
        </w:rPr>
        <w:t>.</w:t>
      </w:r>
      <w:r w:rsidRPr="00BF10D0">
        <w:rPr>
          <w:rFonts w:cs="Arial"/>
          <w:b/>
          <w:color w:val="000000" w:themeColor="text1"/>
          <w:sz w:val="24"/>
        </w:rPr>
        <w:t xml:space="preserve">  Инженерная подготовка и вертикальная планировка территории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Схема инженерной подготовки и вертикальной планировки на группу населенных пунктов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сельсовета  выполнена на </w:t>
      </w:r>
      <w:proofErr w:type="spellStart"/>
      <w:r w:rsidRPr="00BF10D0">
        <w:rPr>
          <w:rFonts w:cs="Arial"/>
          <w:color w:val="000000" w:themeColor="text1"/>
          <w:sz w:val="24"/>
        </w:rPr>
        <w:t>топосъемке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масштаба 1:5000 (стадия ГП), с сечением сплошных горизонталей через 1,0м.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Рельеф представляет собой холмистую равнину с падением отметок к рекам </w:t>
      </w:r>
      <w:proofErr w:type="spellStart"/>
      <w:r w:rsidRPr="00BF10D0">
        <w:rPr>
          <w:rFonts w:cs="Arial"/>
          <w:color w:val="000000" w:themeColor="text1"/>
          <w:sz w:val="24"/>
        </w:rPr>
        <w:t>Каряка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 </w:t>
      </w:r>
      <w:proofErr w:type="spellStart"/>
      <w:r w:rsidRPr="00BF10D0">
        <w:rPr>
          <w:rFonts w:cs="Arial"/>
          <w:color w:val="000000" w:themeColor="text1"/>
          <w:sz w:val="24"/>
        </w:rPr>
        <w:t>Кармасан</w:t>
      </w:r>
      <w:proofErr w:type="spellEnd"/>
      <w:r w:rsidRPr="00BF10D0">
        <w:rPr>
          <w:rFonts w:cs="Arial"/>
          <w:color w:val="000000" w:themeColor="text1"/>
          <w:sz w:val="24"/>
        </w:rPr>
        <w:t>. Перепад рельефа составляет 86,0-104,7 м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Проектом инженерной подготовки предусматриваются следующие мероприятия: организация поверхностного стока, благоустройство рек.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Схема вертикальной планировки выполнена согласно СниП2.07.01-89* и представлена в виде существующих и проектных отметок по осям улиц с расстояниями между ними в метрах и  </w:t>
      </w:r>
      <w:proofErr w:type="spellStart"/>
      <w:proofErr w:type="gramStart"/>
      <w:r w:rsidRPr="00BF10D0">
        <w:rPr>
          <w:rFonts w:cs="Arial"/>
          <w:color w:val="000000" w:themeColor="text1"/>
          <w:sz w:val="24"/>
        </w:rPr>
        <w:t>и</w:t>
      </w:r>
      <w:proofErr w:type="spellEnd"/>
      <w:proofErr w:type="gramEnd"/>
      <w:r w:rsidRPr="00BF10D0">
        <w:rPr>
          <w:rFonts w:cs="Arial"/>
          <w:color w:val="000000" w:themeColor="text1"/>
          <w:sz w:val="24"/>
        </w:rPr>
        <w:t xml:space="preserve"> уклонами в тысячных. Минимальный уклон принят 4,0 тысячных; исключительный- 3,0 тысячных</w:t>
      </w:r>
      <w:proofErr w:type="gramStart"/>
      <w:r w:rsidRPr="00BF10D0">
        <w:rPr>
          <w:rFonts w:cs="Arial"/>
          <w:color w:val="000000" w:themeColor="text1"/>
          <w:sz w:val="24"/>
        </w:rPr>
        <w:t xml:space="preserve">;, </w:t>
      </w:r>
      <w:proofErr w:type="gramEnd"/>
      <w:r w:rsidRPr="00BF10D0">
        <w:rPr>
          <w:rFonts w:cs="Arial"/>
          <w:color w:val="000000" w:themeColor="text1"/>
          <w:sz w:val="24"/>
        </w:rPr>
        <w:t xml:space="preserve">максимальный 25,9 тысячных.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Поверхностный водоотвод осуществляется по лоткам проезжих частей улиц в пониженные места рельефа. На улицах с уклоном менее 4 тысячных и на улицах вдоль рек водоотвод осуществляется за счет устройства пилообразного профиля по лоткам проезжих частей, с установкой дождеприемников в пониженных точках.  Таким образом, поверхностные </w:t>
      </w:r>
      <w:proofErr w:type="gramStart"/>
      <w:r w:rsidRPr="00BF10D0">
        <w:rPr>
          <w:rFonts w:cs="Arial"/>
          <w:color w:val="000000" w:themeColor="text1"/>
          <w:sz w:val="24"/>
        </w:rPr>
        <w:t>стоки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не доходя до рек перехватываются ливневой канализацией и после очистки на очистных сооружениях сбрасываются в реку.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целях благоустройства водотоков, рек </w:t>
      </w:r>
      <w:proofErr w:type="spellStart"/>
      <w:r w:rsidRPr="00BF10D0">
        <w:rPr>
          <w:rFonts w:cs="Arial"/>
          <w:color w:val="000000" w:themeColor="text1"/>
          <w:sz w:val="24"/>
        </w:rPr>
        <w:t>Каряка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 </w:t>
      </w:r>
      <w:proofErr w:type="spellStart"/>
      <w:r w:rsidRPr="00BF10D0">
        <w:rPr>
          <w:rFonts w:cs="Arial"/>
          <w:color w:val="000000" w:themeColor="text1"/>
          <w:sz w:val="24"/>
        </w:rPr>
        <w:t>Кармасан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необходимо провести ряд мероприятий: очистка русел от ила и мусора; </w:t>
      </w:r>
      <w:proofErr w:type="spellStart"/>
      <w:r w:rsidRPr="00BF10D0">
        <w:rPr>
          <w:rFonts w:cs="Arial"/>
          <w:color w:val="000000" w:themeColor="text1"/>
          <w:sz w:val="24"/>
        </w:rPr>
        <w:t>уполаживание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крутых </w:t>
      </w:r>
      <w:proofErr w:type="spellStart"/>
      <w:r w:rsidRPr="00BF10D0">
        <w:rPr>
          <w:rFonts w:cs="Arial"/>
          <w:color w:val="000000" w:themeColor="text1"/>
          <w:sz w:val="24"/>
        </w:rPr>
        <w:t>склонов</w:t>
      </w:r>
      <w:proofErr w:type="gramStart"/>
      <w:r w:rsidRPr="00BF10D0">
        <w:rPr>
          <w:rFonts w:cs="Arial"/>
          <w:color w:val="000000" w:themeColor="text1"/>
          <w:sz w:val="24"/>
        </w:rPr>
        <w:t>;о</w:t>
      </w:r>
      <w:proofErr w:type="gramEnd"/>
      <w:r w:rsidRPr="00BF10D0">
        <w:rPr>
          <w:rFonts w:cs="Arial"/>
          <w:color w:val="000000" w:themeColor="text1"/>
          <w:sz w:val="24"/>
        </w:rPr>
        <w:t>зеленение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береговой полосы.</w:t>
      </w:r>
    </w:p>
    <w:p w:rsidR="006F1D76" w:rsidRPr="00BF10D0" w:rsidRDefault="006F1D76" w:rsidP="008B3F4B">
      <w:pPr>
        <w:pStyle w:val="af4"/>
        <w:rPr>
          <w:rFonts w:eastAsia="Arial" w:cs="Arial"/>
          <w:color w:val="000000" w:themeColor="text1"/>
          <w:sz w:val="24"/>
        </w:rPr>
      </w:pPr>
    </w:p>
    <w:p w:rsidR="006F1D76" w:rsidRPr="00BF10D0" w:rsidRDefault="006F1D76" w:rsidP="0007522A">
      <w:pPr>
        <w:pageBreakBefore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lastRenderedPageBreak/>
        <w:t xml:space="preserve">Глава </w:t>
      </w:r>
      <w:r w:rsidRPr="00BF10D0">
        <w:rPr>
          <w:rFonts w:cs="Arial"/>
          <w:b/>
          <w:color w:val="000000" w:themeColor="text1"/>
          <w:sz w:val="24"/>
          <w:lang w:val="en-US"/>
        </w:rPr>
        <w:t>VI</w:t>
      </w:r>
      <w:r w:rsidR="0007522A" w:rsidRPr="00BF10D0">
        <w:rPr>
          <w:rFonts w:cs="Arial"/>
          <w:b/>
          <w:color w:val="000000" w:themeColor="text1"/>
          <w:sz w:val="24"/>
        </w:rPr>
        <w:t>.</w:t>
      </w:r>
      <w:r w:rsidRPr="00BF10D0">
        <w:rPr>
          <w:rFonts w:cs="Arial"/>
          <w:b/>
          <w:color w:val="000000" w:themeColor="text1"/>
          <w:sz w:val="24"/>
        </w:rPr>
        <w:t xml:space="preserve"> Улично-дорожная сеть и транспорт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6.1 Внешний транспорт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Внешние транспортно-экономические связи группы населенных пунктов осуществляются  автомобильным транспортом. К восточной части  проектируемой территории примыкает  трасса  реконструируемой федеральной автомобильной дороги Уфа-Казань. (М7) Остальные примыкающие автодороги местного </w:t>
      </w:r>
      <w:proofErr w:type="spellStart"/>
      <w:r w:rsidRPr="00BF10D0">
        <w:rPr>
          <w:rFonts w:cs="Arial"/>
          <w:color w:val="000000" w:themeColor="text1"/>
          <w:sz w:val="24"/>
        </w:rPr>
        <w:t>значения</w:t>
      </w:r>
      <w:proofErr w:type="gramStart"/>
      <w:r w:rsidRPr="00BF10D0">
        <w:rPr>
          <w:rFonts w:cs="Arial"/>
          <w:color w:val="000000" w:themeColor="text1"/>
          <w:sz w:val="24"/>
        </w:rPr>
        <w:t>.П</w:t>
      </w:r>
      <w:proofErr w:type="gramEnd"/>
      <w:r w:rsidRPr="00BF10D0">
        <w:rPr>
          <w:rFonts w:cs="Arial"/>
          <w:color w:val="000000" w:themeColor="text1"/>
          <w:sz w:val="24"/>
        </w:rPr>
        <w:t>роектом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предлагается их реконструкция с организацией  </w:t>
      </w:r>
      <w:proofErr w:type="spellStart"/>
      <w:r w:rsidRPr="00BF10D0">
        <w:rPr>
          <w:rFonts w:cs="Arial"/>
          <w:color w:val="000000" w:themeColor="text1"/>
          <w:sz w:val="24"/>
        </w:rPr>
        <w:t>асфальто-бетонного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 покрытия.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Магистральные трубопроводы территории группы населенных пунктов не пересекают.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6.2 Улицы и дороги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Проектируемая улично-дорожная сеть запроектирована в увязке с существующими улицами и дорогами, рельефом местности, инженерными сетями и обеспечивает связь жилых территорий с общественными центрами, производственными территориями, объектами рекреации и обеспечивает выход на внешние магистрали.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Классификация улично-дорожной сети приведена в нижеследующей таблице.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Показатели уличной сети в границахпроектирования</w:t>
      </w:r>
    </w:p>
    <w:p w:rsidR="006F1D76" w:rsidRPr="00BF10D0" w:rsidRDefault="006F1D76" w:rsidP="0007522A">
      <w:pPr>
        <w:jc w:val="right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 6.1</w:t>
      </w:r>
    </w:p>
    <w:tbl>
      <w:tblPr>
        <w:tblW w:w="0" w:type="auto"/>
        <w:tblInd w:w="108" w:type="dxa"/>
        <w:tblLayout w:type="fixed"/>
        <w:tblLook w:val="0000"/>
      </w:tblPr>
      <w:tblGrid>
        <w:gridCol w:w="637"/>
        <w:gridCol w:w="3891"/>
        <w:gridCol w:w="1632"/>
        <w:gridCol w:w="1680"/>
        <w:gridCol w:w="1896"/>
      </w:tblGrid>
      <w:tr w:rsidR="006F1D76" w:rsidRPr="00BF10D0" w:rsidTr="00667608"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eastAsia="Arial" w:cs="Arial"/>
                <w:color w:val="000000" w:themeColor="text1"/>
                <w:sz w:val="24"/>
              </w:rPr>
              <w:t xml:space="preserve">№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п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/п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Параметры в красных линиях (не менее)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Протяженность (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км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Число полос движения в обоих направлениях (не менее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)х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 ширина 1 полосы</w:t>
            </w:r>
          </w:p>
        </w:tc>
      </w:tr>
      <w:tr w:rsidR="006F1D76" w:rsidRPr="00BF10D0" w:rsidTr="00667608"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</w:tr>
      <w:tr w:rsidR="006F1D76" w:rsidRPr="00BF10D0" w:rsidTr="0066760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Главная улица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100;40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1,66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2-4х3,5</w:t>
            </w:r>
          </w:p>
        </w:tc>
      </w:tr>
      <w:tr w:rsidR="006F1D76" w:rsidRPr="00BF10D0" w:rsidTr="00667608"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Основные улицы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100;40;30;25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17,1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2-4х3,5</w:t>
            </w:r>
          </w:p>
        </w:tc>
      </w:tr>
      <w:tr w:rsidR="006F1D76" w:rsidRPr="00BF10D0" w:rsidTr="00667608"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Второстепенные улицы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25;20;18;15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33,18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2х3</w:t>
            </w:r>
          </w:p>
        </w:tc>
      </w:tr>
      <w:tr w:rsidR="006F1D76" w:rsidRPr="00BF10D0" w:rsidTr="00667608"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Поселковая дорога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100;57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2,64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2х4</w:t>
            </w:r>
          </w:p>
        </w:tc>
      </w:tr>
      <w:tr w:rsidR="006F1D76" w:rsidRPr="00BF10D0" w:rsidTr="00667608"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Всего протяженность  улиц и дорог в границах</w:t>
            </w:r>
            <w:r w:rsidR="00BF10D0" w:rsidRPr="00BF10D0">
              <w:rPr>
                <w:rFonts w:cs="Arial"/>
                <w:b/>
                <w:color w:val="000000" w:themeColor="text1"/>
                <w:sz w:val="24"/>
              </w:rPr>
              <w:t xml:space="preserve"> </w:t>
            </w:r>
            <w:r w:rsidRPr="00BF10D0">
              <w:rPr>
                <w:rFonts w:cs="Arial"/>
                <w:b/>
                <w:color w:val="000000" w:themeColor="text1"/>
                <w:sz w:val="24"/>
              </w:rPr>
              <w:t>населенного пункта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54,58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</w:tr>
    </w:tbl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/>
          <w:bCs/>
          <w:color w:val="000000" w:themeColor="text1"/>
          <w:sz w:val="24"/>
        </w:rPr>
      </w:pPr>
    </w:p>
    <w:p w:rsidR="0007522A" w:rsidRPr="00BF10D0" w:rsidRDefault="0007522A">
      <w:pPr>
        <w:widowControl/>
        <w:suppressAutoHyphens w:val="0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br w:type="page"/>
      </w:r>
    </w:p>
    <w:p w:rsidR="006F1D76" w:rsidRPr="00BF10D0" w:rsidRDefault="006F1D76" w:rsidP="0007522A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lastRenderedPageBreak/>
        <w:t>Перечень существующих  и проектируемых искусственных сооружений</w:t>
      </w:r>
    </w:p>
    <w:p w:rsidR="006F1D76" w:rsidRPr="00BF10D0" w:rsidRDefault="006F1D76" w:rsidP="0007522A">
      <w:pPr>
        <w:ind w:firstLine="567"/>
        <w:jc w:val="right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 6.2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088"/>
        <w:gridCol w:w="2352"/>
        <w:gridCol w:w="2640"/>
        <w:gridCol w:w="1928"/>
      </w:tblGrid>
      <w:tr w:rsidR="006F1D76" w:rsidRPr="00BF10D0" w:rsidTr="00667608">
        <w:trPr>
          <w:tblHeader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eastAsia="Arial" w:cs="Arial"/>
                <w:color w:val="000000" w:themeColor="text1"/>
                <w:sz w:val="24"/>
              </w:rPr>
              <w:t>№№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Наименование путепровода, моста</w:t>
            </w:r>
          </w:p>
        </w:tc>
        <w:tc>
          <w:tcPr>
            <w:tcW w:w="2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Местоположение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Наименование препятствия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Состояние</w:t>
            </w:r>
          </w:p>
        </w:tc>
      </w:tr>
      <w:tr w:rsidR="006F1D76" w:rsidRPr="00BF10D0" w:rsidTr="0066760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</w:tr>
      <w:tr w:rsidR="006F1D76" w:rsidRPr="00BF10D0" w:rsidTr="0066760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Мост ж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/б7-4/20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Между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</w:t>
            </w:r>
            <w:r w:rsidR="00667608" w:rsidRPr="00BF10D0">
              <w:rPr>
                <w:rFonts w:cs="Arial"/>
                <w:color w:val="000000" w:themeColor="text1"/>
                <w:sz w:val="24"/>
              </w:rPr>
              <w:t>В</w:t>
            </w:r>
            <w:proofErr w:type="gramEnd"/>
            <w:r w:rsidR="00667608" w:rsidRPr="00BF10D0">
              <w:rPr>
                <w:rFonts w:cs="Arial"/>
                <w:color w:val="000000" w:themeColor="text1"/>
                <w:sz w:val="24"/>
              </w:rPr>
              <w:t>оецское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и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Верхнеакбашево</w:t>
            </w:r>
            <w:proofErr w:type="spellEnd"/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Через р.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Каряка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удовлетворительное</w:t>
            </w:r>
          </w:p>
        </w:tc>
      </w:tr>
      <w:tr w:rsidR="006F1D76" w:rsidRPr="00BF10D0" w:rsidTr="0066760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Мост ж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/б42-6/30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Северный выезд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из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 с.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Шарипово</w:t>
            </w:r>
            <w:proofErr w:type="spellEnd"/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Через р.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Каряка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удовлетворительное</w:t>
            </w:r>
          </w:p>
        </w:tc>
      </w:tr>
      <w:tr w:rsidR="006F1D76" w:rsidRPr="00BF10D0" w:rsidTr="0066760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Мост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Южный выезд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из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 с.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Шарипово</w:t>
            </w:r>
            <w:proofErr w:type="spellEnd"/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Через р.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Кармасан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удовлетворительное</w:t>
            </w:r>
          </w:p>
        </w:tc>
      </w:tr>
      <w:tr w:rsidR="006F1D76" w:rsidRPr="00BF10D0" w:rsidTr="0066760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Водопропускная труба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с.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Нижнеакбашево</w:t>
            </w:r>
            <w:proofErr w:type="spellEnd"/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Через р.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Каряка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удовлетворительное</w:t>
            </w:r>
          </w:p>
        </w:tc>
      </w:tr>
      <w:tr w:rsidR="006F1D76" w:rsidRPr="00BF10D0" w:rsidTr="0066760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5,</w:t>
            </w: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Мост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Верхнеакбашево</w:t>
            </w:r>
            <w:proofErr w:type="spellEnd"/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Через р.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Каряка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проект</w:t>
            </w:r>
          </w:p>
        </w:tc>
      </w:tr>
      <w:tr w:rsidR="006F1D76" w:rsidRPr="00BF10D0" w:rsidTr="0066760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</w:t>
            </w: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Мост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Среднеакбашево</w:t>
            </w:r>
            <w:proofErr w:type="spellEnd"/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Через р.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Каряка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проект</w:t>
            </w:r>
          </w:p>
        </w:tc>
      </w:tr>
      <w:tr w:rsidR="006F1D76" w:rsidRPr="00BF10D0" w:rsidTr="0066760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</w:t>
            </w: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Мост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Шарипово</w:t>
            </w:r>
            <w:proofErr w:type="spellEnd"/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Через р.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Каряка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проект</w:t>
            </w:r>
          </w:p>
        </w:tc>
      </w:tr>
      <w:tr w:rsidR="006F1D76" w:rsidRPr="00BF10D0" w:rsidTr="0066760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мост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Шарипово</w:t>
            </w:r>
            <w:proofErr w:type="spellEnd"/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Через р.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Кармасан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проект</w:t>
            </w:r>
          </w:p>
        </w:tc>
      </w:tr>
      <w:tr w:rsidR="006F1D76" w:rsidRPr="00BF10D0" w:rsidTr="0066760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мост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Шарипово</w:t>
            </w:r>
            <w:proofErr w:type="spellEnd"/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Через р.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Кармасан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проект</w:t>
            </w:r>
          </w:p>
        </w:tc>
      </w:tr>
      <w:tr w:rsidR="006F1D76" w:rsidRPr="00BF10D0" w:rsidTr="0066760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мост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Верхнеакбашево</w:t>
            </w:r>
            <w:proofErr w:type="spellEnd"/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Через овраг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проект</w:t>
            </w:r>
          </w:p>
        </w:tc>
      </w:tr>
    </w:tbl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6.3 Общественный транспорт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Межпоселковые пассажирские перевозки осуществляет ГУП «</w:t>
      </w:r>
      <w:proofErr w:type="spellStart"/>
      <w:r w:rsidRPr="00BF10D0">
        <w:rPr>
          <w:rFonts w:cs="Arial"/>
          <w:color w:val="000000" w:themeColor="text1"/>
          <w:sz w:val="24"/>
        </w:rPr>
        <w:t>Башавтотранс</w:t>
      </w:r>
      <w:proofErr w:type="spellEnd"/>
      <w:r w:rsidRPr="00BF10D0">
        <w:rPr>
          <w:rFonts w:cs="Arial"/>
          <w:color w:val="000000" w:themeColor="text1"/>
          <w:sz w:val="24"/>
        </w:rPr>
        <w:t xml:space="preserve">». В </w:t>
      </w:r>
      <w:proofErr w:type="spellStart"/>
      <w:r w:rsidRPr="00BF10D0">
        <w:rPr>
          <w:rFonts w:cs="Arial"/>
          <w:color w:val="000000" w:themeColor="text1"/>
          <w:sz w:val="24"/>
        </w:rPr>
        <w:t>с</w:t>
      </w:r>
      <w:proofErr w:type="gramStart"/>
      <w:r w:rsidRPr="00BF10D0">
        <w:rPr>
          <w:rFonts w:cs="Arial"/>
          <w:color w:val="000000" w:themeColor="text1"/>
          <w:sz w:val="24"/>
        </w:rPr>
        <w:t>.Ш</w:t>
      </w:r>
      <w:proofErr w:type="gramEnd"/>
      <w:r w:rsidRPr="00BF10D0">
        <w:rPr>
          <w:rFonts w:cs="Arial"/>
          <w:color w:val="000000" w:themeColor="text1"/>
          <w:sz w:val="24"/>
        </w:rPr>
        <w:t>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имеется оборудованный остановочный пункт.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Движение межпоселкового транспорта осуществляется по  улицам </w:t>
      </w:r>
      <w:proofErr w:type="gramStart"/>
      <w:r w:rsidRPr="00BF10D0">
        <w:rPr>
          <w:rFonts w:cs="Arial"/>
          <w:color w:val="000000" w:themeColor="text1"/>
          <w:sz w:val="24"/>
        </w:rPr>
        <w:t>Октябрьская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и Центральная, попутно обслуживая население проектируемой группы населенных пунктов. Протяженность линии автобусных маршрутов  в границах проектирования составляет 7,7 км.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Остановки общественного транспорта размещаются по пути следования, в основном возле объектов культурно-бытового обслуживания, возле мест приложения труда. Остановки должны быть  оборудованы посадочными площадками и крытыми павильонами ожидания.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Пешеходное движение осуществляется по уличным тротуарам и пешеходным дорожкам.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Проектом предусмотрена возможность размещения малого предприятия по предоставлению транспортных услуг населению.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t>6.4 Сооружения для хранения и обслуживания транспортных средств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Уровень автомобилизации на расчетный срок принят 343 легковых автомобилей на 1000 жителей. Общее количество автомобилей при населении 4,6 тыс</w:t>
      </w:r>
      <w:proofErr w:type="gramStart"/>
      <w:r w:rsidRPr="00BF10D0">
        <w:rPr>
          <w:rFonts w:cs="Arial"/>
          <w:color w:val="000000" w:themeColor="text1"/>
          <w:sz w:val="24"/>
        </w:rPr>
        <w:t>.ч</w:t>
      </w:r>
      <w:proofErr w:type="gramEnd"/>
      <w:r w:rsidRPr="00BF10D0">
        <w:rPr>
          <w:rFonts w:cs="Arial"/>
          <w:color w:val="000000" w:themeColor="text1"/>
          <w:sz w:val="24"/>
        </w:rPr>
        <w:t>ел. составит 1578 единиц.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Техобслуживание этих автомобилей будет осуществляться на проектируемых станциях техобслуживания. Общее количество постов на станции обслуживания принято из расчета 1 пост на 200 автомобилей- 8 пост. АЗС  проектируются из расчета 1 топливно-раздаточная колонка на 1200 легковых автомобилей- 2 колонок. Нормы расчета АГЗС отсутствуют. В связи с отсутствием информации по  </w:t>
      </w:r>
      <w:r w:rsidRPr="00BF10D0">
        <w:rPr>
          <w:rFonts w:cs="Arial"/>
          <w:color w:val="000000" w:themeColor="text1"/>
          <w:sz w:val="24"/>
        </w:rPr>
        <w:lastRenderedPageBreak/>
        <w:t xml:space="preserve">существующему положению и на перспективу проектом предлагается провести инвентаризацию парка автомобилей, работающих на газовом </w:t>
      </w:r>
      <w:proofErr w:type="spellStart"/>
      <w:r w:rsidRPr="00BF10D0">
        <w:rPr>
          <w:rFonts w:cs="Arial"/>
          <w:color w:val="000000" w:themeColor="text1"/>
          <w:sz w:val="24"/>
        </w:rPr>
        <w:t>топливе</w:t>
      </w:r>
      <w:proofErr w:type="gramStart"/>
      <w:r w:rsidRPr="00BF10D0">
        <w:rPr>
          <w:rFonts w:cs="Arial"/>
          <w:color w:val="000000" w:themeColor="text1"/>
          <w:sz w:val="24"/>
        </w:rPr>
        <w:t>,а</w:t>
      </w:r>
      <w:proofErr w:type="spellEnd"/>
      <w:proofErr w:type="gramEnd"/>
      <w:r w:rsidRPr="00BF10D0">
        <w:rPr>
          <w:rFonts w:cs="Arial"/>
          <w:color w:val="000000" w:themeColor="text1"/>
          <w:sz w:val="24"/>
        </w:rPr>
        <w:t xml:space="preserve"> также разработать план мероприятий по его увеличению. Проектом предлагается размещение АГЗС в </w:t>
      </w:r>
      <w:proofErr w:type="gramStart"/>
      <w:r w:rsidRPr="00BF10D0">
        <w:rPr>
          <w:rFonts w:cs="Arial"/>
          <w:color w:val="000000" w:themeColor="text1"/>
          <w:sz w:val="24"/>
        </w:rPr>
        <w:t>южной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с.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>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Гаражи индивидуальных автомобилей жителей усадебной и блокированной застройки размещаются на территории </w:t>
      </w:r>
      <w:proofErr w:type="spellStart"/>
      <w:r w:rsidRPr="00BF10D0">
        <w:rPr>
          <w:rFonts w:cs="Arial"/>
          <w:color w:val="000000" w:themeColor="text1"/>
          <w:sz w:val="24"/>
        </w:rPr>
        <w:t>приквартирных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участков.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Временные стоянки легковых автомобилей у общественных центров рассчитываются при конкретизации емкостей проектируемых объектов в соответствии с действующими нормативами и должны размещаться на собственных территориях в полном объеме.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Размещение объектов инженерно-транспортной инфраструктуры </w:t>
      </w:r>
      <w:proofErr w:type="gramStart"/>
      <w:r w:rsidRPr="00BF10D0">
        <w:rPr>
          <w:rFonts w:cs="Arial"/>
          <w:color w:val="000000" w:themeColor="text1"/>
          <w:sz w:val="24"/>
        </w:rPr>
        <w:t>см</w:t>
      </w:r>
      <w:proofErr w:type="gramEnd"/>
      <w:r w:rsidRPr="00BF10D0">
        <w:rPr>
          <w:rFonts w:cs="Arial"/>
          <w:color w:val="000000" w:themeColor="text1"/>
          <w:sz w:val="24"/>
        </w:rPr>
        <w:t>. ГД-5 «Карта границ зон транспортной инфраструктуры».</w:t>
      </w:r>
    </w:p>
    <w:p w:rsidR="006F1D76" w:rsidRPr="00BF10D0" w:rsidRDefault="006F1D76" w:rsidP="008B3F4B">
      <w:pPr>
        <w:pStyle w:val="af4"/>
        <w:rPr>
          <w:rFonts w:eastAsia="Arial" w:cs="Arial"/>
          <w:color w:val="000000" w:themeColor="text1"/>
          <w:sz w:val="24"/>
        </w:rPr>
      </w:pPr>
    </w:p>
    <w:p w:rsidR="0007522A" w:rsidRPr="00BF10D0" w:rsidRDefault="0007522A">
      <w:pPr>
        <w:widowControl/>
        <w:suppressAutoHyphens w:val="0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br w:type="page"/>
      </w:r>
    </w:p>
    <w:p w:rsidR="006F1D76" w:rsidRPr="00BF10D0" w:rsidRDefault="006F1D76" w:rsidP="0007522A">
      <w:pPr>
        <w:ind w:firstLine="553"/>
        <w:rPr>
          <w:rFonts w:cs="Arial"/>
          <w:b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lastRenderedPageBreak/>
        <w:t xml:space="preserve">Глава </w:t>
      </w:r>
      <w:r w:rsidRPr="00BF10D0">
        <w:rPr>
          <w:rFonts w:cs="Arial"/>
          <w:b/>
          <w:color w:val="000000" w:themeColor="text1"/>
          <w:sz w:val="24"/>
          <w:lang w:val="en-US"/>
        </w:rPr>
        <w:t>VII</w:t>
      </w:r>
      <w:r w:rsidR="0007522A" w:rsidRPr="00BF10D0">
        <w:rPr>
          <w:rFonts w:cs="Arial"/>
          <w:b/>
          <w:color w:val="000000" w:themeColor="text1"/>
          <w:sz w:val="24"/>
        </w:rPr>
        <w:t>.</w:t>
      </w:r>
      <w:r w:rsidRPr="00BF10D0">
        <w:rPr>
          <w:rFonts w:cs="Arial"/>
          <w:b/>
          <w:color w:val="000000" w:themeColor="text1"/>
          <w:sz w:val="24"/>
        </w:rPr>
        <w:t xml:space="preserve"> Инженерное обеспечение</w:t>
      </w:r>
    </w:p>
    <w:p w:rsidR="006F1D76" w:rsidRPr="00BF10D0" w:rsidRDefault="006F1D76" w:rsidP="008B3F4B">
      <w:pPr>
        <w:ind w:firstLine="567"/>
        <w:rPr>
          <w:rFonts w:cs="Arial"/>
          <w:b/>
          <w:color w:val="000000" w:themeColor="text1"/>
          <w:sz w:val="24"/>
        </w:rPr>
      </w:pPr>
    </w:p>
    <w:p w:rsidR="006F1D76" w:rsidRPr="00BF10D0" w:rsidRDefault="006F1D76" w:rsidP="008B3F4B">
      <w:pPr>
        <w:ind w:firstLine="553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7.1. Теплоснабжение</w:t>
      </w:r>
    </w:p>
    <w:p w:rsidR="006F1D76" w:rsidRPr="00BF10D0" w:rsidRDefault="006F1D76" w:rsidP="008B3F4B">
      <w:pPr>
        <w:ind w:firstLine="553"/>
        <w:rPr>
          <w:rFonts w:cs="Arial"/>
          <w:b/>
          <w:bCs/>
          <w:color w:val="000000" w:themeColor="text1"/>
          <w:sz w:val="24"/>
        </w:rPr>
      </w:pPr>
    </w:p>
    <w:p w:rsidR="006F1D76" w:rsidRPr="00BF10D0" w:rsidRDefault="006F1D76" w:rsidP="008B3F4B">
      <w:pPr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>Существующее положение</w:t>
      </w:r>
    </w:p>
    <w:p w:rsidR="006F1D76" w:rsidRPr="00BF10D0" w:rsidRDefault="006F1D76" w:rsidP="008B3F4B">
      <w:pPr>
        <w:ind w:firstLine="553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53"/>
        <w:rPr>
          <w:rFonts w:cs="Arial"/>
          <w:color w:val="000000" w:themeColor="text1"/>
          <w:sz w:val="24"/>
          <w:shd w:val="clear" w:color="auto" w:fill="FFFFFF"/>
        </w:rPr>
      </w:pPr>
      <w:proofErr w:type="gramStart"/>
      <w:r w:rsidRPr="00BF10D0">
        <w:rPr>
          <w:rFonts w:cs="Arial"/>
          <w:color w:val="000000" w:themeColor="text1"/>
          <w:sz w:val="24"/>
        </w:rPr>
        <w:t>Согласно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выданных данных, в настоящее время теплоснабжение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сельсовета </w:t>
      </w:r>
      <w:proofErr w:type="spellStart"/>
      <w:r w:rsidRPr="00BF10D0">
        <w:rPr>
          <w:rFonts w:cs="Arial"/>
          <w:color w:val="000000" w:themeColor="text1"/>
          <w:sz w:val="24"/>
        </w:rPr>
        <w:t>Кушнаренковского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района Республики Башкортостан осуществляется котельных различной мощности, кроме того в эксплуатации находятся мелкие отопительные котельные, работающие на природном газе.</w:t>
      </w:r>
    </w:p>
    <w:p w:rsidR="006F1D76" w:rsidRPr="00BF10D0" w:rsidRDefault="006F1D76" w:rsidP="008B3F4B">
      <w:pPr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shd w:val="clear" w:color="auto" w:fill="FFFFFF"/>
        </w:rPr>
        <w:t>Теплоснабжение секционных домов и общественных зданий и частично промышленных объектов осуществляется от централизованных котельных, работающих на природном газе. Отдельно стоящие общественные и промышленные здания отапливаются от индивидуальных котельных, в которых установлены котлы различных марок</w:t>
      </w:r>
      <w:r w:rsidRPr="00BF10D0">
        <w:rPr>
          <w:rFonts w:cs="Arial"/>
          <w:color w:val="000000" w:themeColor="text1"/>
          <w:sz w:val="24"/>
        </w:rPr>
        <w:t>, работающих на природном газе.</w:t>
      </w:r>
    </w:p>
    <w:p w:rsidR="006F1D76" w:rsidRPr="00BF10D0" w:rsidRDefault="006F1D76" w:rsidP="008B3F4B">
      <w:pPr>
        <w:ind w:firstLine="553"/>
        <w:rPr>
          <w:rFonts w:cs="Arial"/>
          <w:color w:val="000000" w:themeColor="text1"/>
          <w:sz w:val="24"/>
          <w:shd w:val="clear" w:color="auto" w:fill="FFFFFF"/>
        </w:rPr>
      </w:pPr>
      <w:r w:rsidRPr="00BF10D0">
        <w:rPr>
          <w:rFonts w:cs="Arial"/>
          <w:color w:val="000000" w:themeColor="text1"/>
          <w:sz w:val="24"/>
        </w:rPr>
        <w:t>Отопление индивидуальной застройки в основном газовое от индивидуальных источников тепла (АОГВ), частично – печное.</w:t>
      </w:r>
    </w:p>
    <w:p w:rsidR="006F1D76" w:rsidRPr="00BF10D0" w:rsidRDefault="006F1D76" w:rsidP="008B3F4B">
      <w:pPr>
        <w:ind w:firstLine="553"/>
        <w:rPr>
          <w:rFonts w:cs="Arial"/>
          <w:color w:val="000000" w:themeColor="text1"/>
          <w:sz w:val="24"/>
          <w:shd w:val="clear" w:color="auto" w:fill="FFFFFF"/>
        </w:rPr>
      </w:pPr>
      <w:r w:rsidRPr="00BF10D0">
        <w:rPr>
          <w:rFonts w:cs="Arial"/>
          <w:color w:val="000000" w:themeColor="text1"/>
          <w:sz w:val="24"/>
          <w:shd w:val="clear" w:color="auto" w:fill="FFFFFF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6F1D76" w:rsidRPr="00BF10D0" w:rsidRDefault="006F1D76" w:rsidP="008B3F4B">
      <w:pPr>
        <w:ind w:firstLine="553"/>
        <w:rPr>
          <w:rFonts w:cs="Arial"/>
          <w:color w:val="000000" w:themeColor="text1"/>
          <w:sz w:val="24"/>
          <w:shd w:val="clear" w:color="auto" w:fill="FFFFFF"/>
        </w:rPr>
      </w:pPr>
    </w:p>
    <w:p w:rsidR="006F1D76" w:rsidRPr="00BF10D0" w:rsidRDefault="006F1D76" w:rsidP="008B3F4B">
      <w:pPr>
        <w:ind w:firstLine="553"/>
        <w:rPr>
          <w:rFonts w:cs="Arial"/>
          <w:color w:val="000000" w:themeColor="text1"/>
          <w:sz w:val="24"/>
          <w:shd w:val="clear" w:color="auto" w:fill="FFFFFF"/>
        </w:rPr>
      </w:pPr>
      <w:r w:rsidRPr="00BF10D0">
        <w:rPr>
          <w:rFonts w:cs="Arial"/>
          <w:color w:val="000000" w:themeColor="text1"/>
          <w:sz w:val="24"/>
          <w:u w:val="single"/>
          <w:shd w:val="clear" w:color="auto" w:fill="FFFFFF"/>
        </w:rPr>
        <w:t>Проектные решения.</w:t>
      </w:r>
    </w:p>
    <w:p w:rsidR="006F1D76" w:rsidRPr="00BF10D0" w:rsidRDefault="006F1D76" w:rsidP="008B3F4B">
      <w:pPr>
        <w:ind w:firstLine="553"/>
        <w:rPr>
          <w:rFonts w:cs="Arial"/>
          <w:color w:val="000000" w:themeColor="text1"/>
          <w:sz w:val="24"/>
          <w:shd w:val="clear" w:color="auto" w:fill="FFFFFF"/>
        </w:rPr>
      </w:pPr>
    </w:p>
    <w:p w:rsidR="006F1D76" w:rsidRPr="00BF10D0" w:rsidRDefault="006F1D76" w:rsidP="008B3F4B">
      <w:pPr>
        <w:ind w:firstLine="553"/>
        <w:rPr>
          <w:rFonts w:cs="Arial"/>
          <w:color w:val="000000" w:themeColor="text1"/>
          <w:sz w:val="24"/>
          <w:shd w:val="clear" w:color="auto" w:fill="FFFFFF"/>
        </w:rPr>
      </w:pPr>
      <w:r w:rsidRPr="00BF10D0">
        <w:rPr>
          <w:rFonts w:cs="Arial"/>
          <w:color w:val="000000" w:themeColor="text1"/>
          <w:sz w:val="24"/>
        </w:rPr>
        <w:t>Расходы тепла на отопление секционной и усадебной застройки определены в соответствии с СНиП 41-02-2003 «Тепловые сети» по укрупненным показателям, исходя величины общей площади. Расходы тепла на отопление и вентиляцию общественных зданий, определены как доля 25% от расходов тепла на  секционную застро</w:t>
      </w:r>
      <w:r w:rsidRPr="00BF10D0">
        <w:rPr>
          <w:rFonts w:cs="Arial"/>
          <w:color w:val="000000" w:themeColor="text1"/>
          <w:sz w:val="24"/>
          <w:shd w:val="clear" w:color="auto" w:fill="FFFFFF"/>
        </w:rPr>
        <w:t>йку. Расходы тепла на горячее водоснабжение учтены по удельному среднему расходу тепла на эти нужды с применением коэффициента 2,4 для перехода на максимальный расход.</w:t>
      </w:r>
    </w:p>
    <w:p w:rsidR="006F1D76" w:rsidRPr="00BF10D0" w:rsidRDefault="006F1D76" w:rsidP="008B3F4B">
      <w:pPr>
        <w:ind w:firstLine="553"/>
        <w:rPr>
          <w:rFonts w:cs="Arial"/>
          <w:color w:val="000000" w:themeColor="text1"/>
          <w:sz w:val="24"/>
          <w:shd w:val="clear" w:color="auto" w:fill="FFFFFF"/>
        </w:rPr>
      </w:pPr>
      <w:r w:rsidRPr="00BF10D0">
        <w:rPr>
          <w:rFonts w:cs="Arial"/>
          <w:color w:val="000000" w:themeColor="text1"/>
          <w:sz w:val="24"/>
          <w:shd w:val="clear" w:color="auto" w:fill="FFFFFF"/>
        </w:rPr>
        <w:t>В табл</w:t>
      </w:r>
      <w:r w:rsidRPr="00BF10D0">
        <w:rPr>
          <w:rFonts w:cs="Arial"/>
          <w:color w:val="000000" w:themeColor="text1"/>
          <w:sz w:val="24"/>
        </w:rPr>
        <w:t>ице 7.1 пр</w:t>
      </w:r>
      <w:r w:rsidRPr="00BF10D0">
        <w:rPr>
          <w:rFonts w:cs="Arial"/>
          <w:color w:val="000000" w:themeColor="text1"/>
          <w:sz w:val="24"/>
          <w:shd w:val="clear" w:color="auto" w:fill="FFFFFF"/>
        </w:rPr>
        <w:t>иведены итоговые данные потребности в тепловой энергии.</w:t>
      </w:r>
    </w:p>
    <w:p w:rsidR="006F1D76" w:rsidRPr="00BF10D0" w:rsidRDefault="006F1D76" w:rsidP="008B3F4B">
      <w:pPr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shd w:val="clear" w:color="auto" w:fill="FFFFFF"/>
        </w:rPr>
        <w:t>Тепло</w:t>
      </w:r>
      <w:r w:rsidRPr="00BF10D0">
        <w:rPr>
          <w:rFonts w:cs="Arial"/>
          <w:color w:val="000000" w:themeColor="text1"/>
          <w:sz w:val="24"/>
        </w:rPr>
        <w:t xml:space="preserve">снабжение отдельно стоящих общественных зданий и секционной застройки  </w:t>
      </w:r>
      <w:r w:rsidRPr="00BF10D0">
        <w:rPr>
          <w:rFonts w:cs="Arial"/>
          <w:color w:val="000000" w:themeColor="text1"/>
          <w:sz w:val="24"/>
          <w:shd w:val="clear" w:color="auto" w:fill="FFFFFF"/>
        </w:rPr>
        <w:t>на новых территориях</w:t>
      </w:r>
      <w:r w:rsidRPr="00BF10D0">
        <w:rPr>
          <w:rFonts w:cs="Arial"/>
          <w:color w:val="000000" w:themeColor="text1"/>
          <w:sz w:val="24"/>
        </w:rPr>
        <w:t xml:space="preserve"> проектом предусматривается </w:t>
      </w:r>
      <w:r w:rsidRPr="00BF10D0">
        <w:rPr>
          <w:rFonts w:cs="Arial"/>
          <w:color w:val="000000" w:themeColor="text1"/>
          <w:sz w:val="24"/>
          <w:shd w:val="clear" w:color="auto" w:fill="FFFFFF"/>
        </w:rPr>
        <w:t>от ав</w:t>
      </w:r>
      <w:r w:rsidRPr="00BF10D0">
        <w:rPr>
          <w:rFonts w:cs="Arial"/>
          <w:color w:val="000000" w:themeColor="text1"/>
          <w:sz w:val="24"/>
        </w:rPr>
        <w:t>тономных теплоисточников, в качестве которых могут быть предложены сертифицированные модульные котельные в двухконтурном исполнении, работающих на природном газе.</w:t>
      </w:r>
    </w:p>
    <w:p w:rsidR="006F1D76" w:rsidRPr="00BF10D0" w:rsidRDefault="006F1D76" w:rsidP="008B3F4B">
      <w:pPr>
        <w:ind w:firstLine="553"/>
        <w:rPr>
          <w:rFonts w:cs="Arial"/>
          <w:color w:val="000000" w:themeColor="text1"/>
          <w:sz w:val="24"/>
        </w:rPr>
      </w:pPr>
    </w:p>
    <w:p w:rsidR="0007522A" w:rsidRPr="00BF10D0" w:rsidRDefault="0007522A">
      <w:pPr>
        <w:widowControl/>
        <w:suppressAutoHyphens w:val="0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br w:type="page"/>
      </w:r>
    </w:p>
    <w:p w:rsidR="006F1D76" w:rsidRPr="00BF10D0" w:rsidRDefault="006F1D76" w:rsidP="0007522A">
      <w:pPr>
        <w:ind w:firstLine="553"/>
        <w:rPr>
          <w:rFonts w:cs="Arial"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lastRenderedPageBreak/>
        <w:t>Расчет расходов теплопотребления на расчетный срок</w:t>
      </w:r>
    </w:p>
    <w:p w:rsidR="006F1D76" w:rsidRPr="00BF10D0" w:rsidRDefault="006F1D76" w:rsidP="0007522A">
      <w:pPr>
        <w:ind w:firstLine="567"/>
        <w:jc w:val="right"/>
        <w:rPr>
          <w:rFonts w:eastAsia="Arial" w:cs="Arial"/>
          <w:b/>
          <w:bCs/>
          <w:color w:val="000000" w:themeColor="text1"/>
          <w:sz w:val="24"/>
        </w:rPr>
      </w:pPr>
      <w:r w:rsidRPr="00BF10D0">
        <w:rPr>
          <w:rFonts w:cs="Arial"/>
          <w:bCs/>
          <w:color w:val="000000" w:themeColor="text1"/>
          <w:sz w:val="24"/>
        </w:rPr>
        <w:t>Таблица № 7.1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2"/>
        <w:gridCol w:w="2480"/>
        <w:gridCol w:w="844"/>
        <w:gridCol w:w="844"/>
        <w:gridCol w:w="844"/>
        <w:gridCol w:w="844"/>
        <w:gridCol w:w="844"/>
        <w:gridCol w:w="844"/>
        <w:gridCol w:w="844"/>
        <w:gridCol w:w="879"/>
      </w:tblGrid>
      <w:tr w:rsidR="006F1D76" w:rsidRPr="00BF10D0" w:rsidTr="006F1D76"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eastAsia="Arial" w:cs="Arial"/>
                <w:bCs/>
                <w:color w:val="000000" w:themeColor="text1"/>
                <w:szCs w:val="20"/>
              </w:rPr>
              <w:t xml:space="preserve">№ </w:t>
            </w:r>
            <w:proofErr w:type="gramStart"/>
            <w:r w:rsidRPr="00BF10D0">
              <w:rPr>
                <w:rFonts w:cs="Arial"/>
                <w:bCs/>
                <w:color w:val="000000" w:themeColor="text1"/>
                <w:szCs w:val="20"/>
              </w:rPr>
              <w:t>п</w:t>
            </w:r>
            <w:proofErr w:type="gramEnd"/>
            <w:r w:rsidRPr="00BF10D0">
              <w:rPr>
                <w:rFonts w:cs="Arial"/>
                <w:bCs/>
                <w:color w:val="000000" w:themeColor="text1"/>
                <w:szCs w:val="20"/>
              </w:rPr>
              <w:t>/п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Наименование потребителей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Общая площадь, тыс. м</w:t>
            </w:r>
            <w:proofErr w:type="gramStart"/>
            <w:r w:rsidRPr="00BF10D0">
              <w:rPr>
                <w:rFonts w:cs="Arial"/>
                <w:bCs/>
                <w:color w:val="000000" w:themeColor="text1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cs="Arial"/>
                <w:bCs/>
                <w:color w:val="000000" w:themeColor="text1"/>
                <w:szCs w:val="20"/>
              </w:rPr>
              <w:t>Уд</w:t>
            </w:r>
            <w:proofErr w:type="gramStart"/>
            <w:r w:rsidRPr="00BF10D0">
              <w:rPr>
                <w:rFonts w:cs="Arial"/>
                <w:bCs/>
                <w:color w:val="000000" w:themeColor="text1"/>
                <w:szCs w:val="20"/>
              </w:rPr>
              <w:t>.т</w:t>
            </w:r>
            <w:proofErr w:type="gramEnd"/>
            <w:r w:rsidRPr="00BF10D0">
              <w:rPr>
                <w:rFonts w:cs="Arial"/>
                <w:bCs/>
                <w:color w:val="000000" w:themeColor="text1"/>
                <w:szCs w:val="20"/>
              </w:rPr>
              <w:t>епл</w:t>
            </w:r>
            <w:proofErr w:type="spellEnd"/>
            <w:r w:rsidRPr="00BF10D0">
              <w:rPr>
                <w:rFonts w:cs="Arial"/>
                <w:bCs/>
                <w:color w:val="000000" w:themeColor="text1"/>
                <w:szCs w:val="20"/>
              </w:rPr>
              <w:t>. поток на отопление,  Вт/ч*м2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cs="Arial"/>
                <w:bCs/>
                <w:color w:val="000000" w:themeColor="text1"/>
                <w:szCs w:val="20"/>
              </w:rPr>
              <w:t>Тепл</w:t>
            </w:r>
            <w:proofErr w:type="spellEnd"/>
            <w:r w:rsidRPr="00BF10D0">
              <w:rPr>
                <w:rFonts w:cs="Arial"/>
                <w:bCs/>
                <w:color w:val="000000" w:themeColor="text1"/>
                <w:szCs w:val="20"/>
              </w:rPr>
              <w:t>. поток на отопление, 10</w:t>
            </w:r>
            <w:r w:rsidRPr="00BF10D0">
              <w:rPr>
                <w:rFonts w:cs="Arial"/>
                <w:bCs/>
                <w:color w:val="000000" w:themeColor="text1"/>
                <w:szCs w:val="20"/>
                <w:vertAlign w:val="superscript"/>
              </w:rPr>
              <w:t>6</w:t>
            </w:r>
            <w:r w:rsidRPr="00BF10D0">
              <w:rPr>
                <w:rFonts w:cs="Arial"/>
                <w:bCs/>
                <w:color w:val="000000" w:themeColor="text1"/>
                <w:szCs w:val="20"/>
              </w:rPr>
              <w:t xml:space="preserve"> Вт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cs="Arial"/>
                <w:bCs/>
                <w:color w:val="000000" w:themeColor="text1"/>
                <w:szCs w:val="20"/>
              </w:rPr>
              <w:t>Тепл</w:t>
            </w:r>
            <w:proofErr w:type="spellEnd"/>
            <w:r w:rsidRPr="00BF10D0">
              <w:rPr>
                <w:rFonts w:cs="Arial"/>
                <w:bCs/>
                <w:color w:val="000000" w:themeColor="text1"/>
                <w:szCs w:val="20"/>
              </w:rPr>
              <w:t xml:space="preserve">. поток на </w:t>
            </w:r>
            <w:proofErr w:type="spellStart"/>
            <w:r w:rsidRPr="00BF10D0">
              <w:rPr>
                <w:rFonts w:cs="Arial"/>
                <w:bCs/>
                <w:color w:val="000000" w:themeColor="text1"/>
                <w:szCs w:val="20"/>
              </w:rPr>
              <w:t>вентил</w:t>
            </w:r>
            <w:proofErr w:type="spellEnd"/>
            <w:r w:rsidRPr="00BF10D0">
              <w:rPr>
                <w:rFonts w:cs="Arial"/>
                <w:bCs/>
                <w:color w:val="000000" w:themeColor="text1"/>
                <w:szCs w:val="20"/>
              </w:rPr>
              <w:t>., 10</w:t>
            </w:r>
            <w:r w:rsidRPr="00BF10D0">
              <w:rPr>
                <w:rFonts w:cs="Arial"/>
                <w:bCs/>
                <w:color w:val="000000" w:themeColor="text1"/>
                <w:szCs w:val="20"/>
                <w:vertAlign w:val="superscript"/>
              </w:rPr>
              <w:t>6</w:t>
            </w:r>
            <w:r w:rsidRPr="00BF10D0">
              <w:rPr>
                <w:rFonts w:cs="Arial"/>
                <w:bCs/>
                <w:color w:val="000000" w:themeColor="text1"/>
                <w:szCs w:val="20"/>
              </w:rPr>
              <w:t xml:space="preserve"> Вт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Кол-во жителей, тыс. чел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cs="Arial"/>
                <w:bCs/>
                <w:color w:val="000000" w:themeColor="text1"/>
                <w:szCs w:val="20"/>
              </w:rPr>
              <w:t>Уд</w:t>
            </w:r>
            <w:proofErr w:type="gramStart"/>
            <w:r w:rsidRPr="00BF10D0">
              <w:rPr>
                <w:rFonts w:cs="Arial"/>
                <w:bCs/>
                <w:color w:val="000000" w:themeColor="text1"/>
                <w:szCs w:val="20"/>
              </w:rPr>
              <w:t>.т</w:t>
            </w:r>
            <w:proofErr w:type="gramEnd"/>
            <w:r w:rsidRPr="00BF10D0">
              <w:rPr>
                <w:rFonts w:cs="Arial"/>
                <w:bCs/>
                <w:color w:val="000000" w:themeColor="text1"/>
                <w:szCs w:val="20"/>
              </w:rPr>
              <w:t>епл</w:t>
            </w:r>
            <w:proofErr w:type="spellEnd"/>
            <w:r w:rsidRPr="00BF10D0">
              <w:rPr>
                <w:rFonts w:cs="Arial"/>
                <w:bCs/>
                <w:color w:val="000000" w:themeColor="text1"/>
                <w:szCs w:val="20"/>
              </w:rPr>
              <w:t>. поток на ГВС,  Вт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cs="Arial"/>
                <w:bCs/>
                <w:color w:val="000000" w:themeColor="text1"/>
                <w:szCs w:val="20"/>
              </w:rPr>
              <w:t>Максим</w:t>
            </w:r>
            <w:proofErr w:type="gramStart"/>
            <w:r w:rsidRPr="00BF10D0">
              <w:rPr>
                <w:rFonts w:cs="Arial"/>
                <w:bCs/>
                <w:color w:val="000000" w:themeColor="text1"/>
                <w:szCs w:val="20"/>
              </w:rPr>
              <w:t>.т</w:t>
            </w:r>
            <w:proofErr w:type="gramEnd"/>
            <w:r w:rsidRPr="00BF10D0">
              <w:rPr>
                <w:rFonts w:cs="Arial"/>
                <w:bCs/>
                <w:color w:val="000000" w:themeColor="text1"/>
                <w:szCs w:val="20"/>
              </w:rPr>
              <w:t>епл</w:t>
            </w:r>
            <w:proofErr w:type="spellEnd"/>
            <w:r w:rsidRPr="00BF10D0">
              <w:rPr>
                <w:rFonts w:cs="Arial"/>
                <w:bCs/>
                <w:color w:val="000000" w:themeColor="text1"/>
                <w:szCs w:val="20"/>
              </w:rPr>
              <w:t>. поток на ГВС, 10</w:t>
            </w:r>
            <w:r w:rsidRPr="00BF10D0">
              <w:rPr>
                <w:rFonts w:cs="Arial"/>
                <w:bCs/>
                <w:color w:val="000000" w:themeColor="text1"/>
                <w:szCs w:val="20"/>
                <w:vertAlign w:val="superscript"/>
              </w:rPr>
              <w:t>6</w:t>
            </w:r>
            <w:r w:rsidRPr="00BF10D0">
              <w:rPr>
                <w:rFonts w:cs="Arial"/>
                <w:bCs/>
                <w:color w:val="000000" w:themeColor="text1"/>
                <w:szCs w:val="20"/>
              </w:rPr>
              <w:t xml:space="preserve"> Вт</w:t>
            </w:r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Общий тепловой поток, 10</w:t>
            </w:r>
            <w:r w:rsidRPr="00BF10D0">
              <w:rPr>
                <w:rFonts w:cs="Arial"/>
                <w:bCs/>
                <w:color w:val="000000" w:themeColor="text1"/>
                <w:szCs w:val="20"/>
                <w:vertAlign w:val="superscript"/>
              </w:rPr>
              <w:t>6</w:t>
            </w:r>
            <w:r w:rsidRPr="00BF10D0">
              <w:rPr>
                <w:rFonts w:cs="Arial"/>
                <w:bCs/>
                <w:color w:val="000000" w:themeColor="text1"/>
                <w:szCs w:val="20"/>
              </w:rPr>
              <w:t xml:space="preserve"> Вт</w:t>
            </w: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6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7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8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9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10</w:t>
            </w: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Секционная застройка до 2-х этажей с общественными зданиями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(180х1,25)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(2,4*305)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расчетный срок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0,97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225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0,2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0,0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0,39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732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0,3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0,5</w:t>
            </w: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в т.ч. на 1 очередь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0,97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225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0,2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0,0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0,39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732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0,3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0,5</w:t>
            </w: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Общественные здания усадебной застройки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(105х0,25)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(2,4х73)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расчетный срок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183,03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26,25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4,8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0,6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4,21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175,2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0,7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6,1</w:t>
            </w: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в т.ч. на 1 очередь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115,03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26,25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3,0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0,4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2,51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175,2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0,4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3,8</w:t>
            </w: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расчетный срок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184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5,0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0,6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4,6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1,0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6,6</w:t>
            </w: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в т.ч. на 1 очередь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116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3,2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0,4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2,9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0,7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4,4</w:t>
            </w: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 xml:space="preserve">Итого с учетом 8% потерь 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расчетный срок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5,4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0,7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1,1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7,2</w:t>
            </w: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в т.ч. на 1 очередь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3,5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0,4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0,8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4,7</w:t>
            </w: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То же в Гкал/час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расчетный срок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4,7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0,6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1,0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6,2</w:t>
            </w: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в т.ч. на 1 очередь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3,0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0,4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0,7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4,1</w:t>
            </w: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Годовые расходы тепла, тыс. Гкал/год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расчетный срок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12,9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1,5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6,3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20,7</w:t>
            </w:r>
          </w:p>
        </w:tc>
      </w:tr>
      <w:tr w:rsidR="006F1D76" w:rsidRPr="00BF10D0" w:rsidTr="006F1D76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в т.ч. на 1 очередь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8,3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1,0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4,4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13,7</w:t>
            </w:r>
          </w:p>
        </w:tc>
      </w:tr>
    </w:tbl>
    <w:p w:rsidR="006F1D76" w:rsidRPr="00BF10D0" w:rsidRDefault="006F1D76" w:rsidP="0007522A">
      <w:pPr>
        <w:pageBreakBefore/>
        <w:ind w:firstLine="567"/>
        <w:rPr>
          <w:rFonts w:cs="Arial"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lastRenderedPageBreak/>
        <w:t>Расчет расходов газа по укрупненным показателям</w:t>
      </w:r>
    </w:p>
    <w:p w:rsidR="006F1D76" w:rsidRPr="00BF10D0" w:rsidRDefault="006F1D76" w:rsidP="0007522A">
      <w:pPr>
        <w:ind w:firstLine="567"/>
        <w:jc w:val="right"/>
        <w:rPr>
          <w:rFonts w:eastAsia="Arial" w:cs="Arial"/>
          <w:b/>
          <w:bCs/>
          <w:color w:val="000000" w:themeColor="text1"/>
          <w:sz w:val="24"/>
        </w:rPr>
      </w:pPr>
      <w:r w:rsidRPr="00BF10D0">
        <w:rPr>
          <w:rFonts w:cs="Arial"/>
          <w:bCs/>
          <w:color w:val="000000" w:themeColor="text1"/>
          <w:sz w:val="24"/>
        </w:rPr>
        <w:t>Таблица № 7.2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5"/>
        <w:gridCol w:w="3611"/>
        <w:gridCol w:w="938"/>
        <w:gridCol w:w="938"/>
        <w:gridCol w:w="938"/>
        <w:gridCol w:w="938"/>
        <w:gridCol w:w="938"/>
        <w:gridCol w:w="973"/>
      </w:tblGrid>
      <w:tr w:rsidR="006F1D76" w:rsidRPr="00BF10D0" w:rsidTr="006F1D76">
        <w:trPr>
          <w:trHeight w:hRule="exact" w:val="341"/>
        </w:trPr>
        <w:tc>
          <w:tcPr>
            <w:tcW w:w="5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eastAsia="Arial" w:cs="Arial"/>
                <w:bCs/>
                <w:color w:val="000000" w:themeColor="text1"/>
                <w:szCs w:val="20"/>
              </w:rPr>
              <w:t>№№</w:t>
            </w:r>
          </w:p>
        </w:tc>
        <w:tc>
          <w:tcPr>
            <w:tcW w:w="57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Наименование потребителей</w:t>
            </w:r>
          </w:p>
        </w:tc>
        <w:tc>
          <w:tcPr>
            <w:tcW w:w="28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Число жителей, тыс. чел.</w:t>
            </w:r>
          </w:p>
        </w:tc>
        <w:tc>
          <w:tcPr>
            <w:tcW w:w="28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1 очередь строительства</w:t>
            </w:r>
          </w:p>
        </w:tc>
        <w:tc>
          <w:tcPr>
            <w:tcW w:w="2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Расчетный срок</w:t>
            </w:r>
          </w:p>
        </w:tc>
      </w:tr>
      <w:tr w:rsidR="006F1D76" w:rsidRPr="00BF10D0" w:rsidTr="006F1D76">
        <w:tc>
          <w:tcPr>
            <w:tcW w:w="5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7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1 очередь строительства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Расчетный срок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Годовой расход, тыс</w:t>
            </w:r>
            <w:proofErr w:type="gramStart"/>
            <w:r w:rsidRPr="00BF10D0">
              <w:rPr>
                <w:rFonts w:cs="Arial"/>
                <w:bCs/>
                <w:color w:val="000000" w:themeColor="text1"/>
                <w:szCs w:val="20"/>
              </w:rPr>
              <w:t>.м</w:t>
            </w:r>
            <w:proofErr w:type="gramEnd"/>
            <w:r w:rsidRPr="00BF10D0">
              <w:rPr>
                <w:rFonts w:cs="Arial"/>
                <w:bCs/>
                <w:color w:val="000000" w:themeColor="text1"/>
                <w:szCs w:val="20"/>
              </w:rPr>
              <w:t>3/год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Часовой расход, м3/час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Годовой расход, тыс</w:t>
            </w:r>
            <w:proofErr w:type="gramStart"/>
            <w:r w:rsidRPr="00BF10D0">
              <w:rPr>
                <w:rFonts w:cs="Arial"/>
                <w:bCs/>
                <w:color w:val="000000" w:themeColor="text1"/>
                <w:szCs w:val="20"/>
              </w:rPr>
              <w:t>.м</w:t>
            </w:r>
            <w:proofErr w:type="gramEnd"/>
            <w:r w:rsidRPr="00BF10D0">
              <w:rPr>
                <w:rFonts w:cs="Arial"/>
                <w:bCs/>
                <w:color w:val="000000" w:themeColor="text1"/>
                <w:szCs w:val="20"/>
              </w:rPr>
              <w:t>3/год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Часовой расход, м3/час</w:t>
            </w:r>
          </w:p>
        </w:tc>
      </w:tr>
      <w:tr w:rsidR="006F1D76" w:rsidRPr="00BF10D0" w:rsidTr="006F1D76">
        <w:trPr>
          <w:trHeight w:val="283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5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7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8</w:t>
            </w:r>
          </w:p>
        </w:tc>
      </w:tr>
      <w:tr w:rsidR="006F1D76" w:rsidRPr="00BF10D0" w:rsidTr="006F1D76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4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Категория 1</w:t>
            </w:r>
          </w:p>
        </w:tc>
      </w:tr>
      <w:tr w:rsidR="006F1D76" w:rsidRPr="00BF10D0" w:rsidTr="006F1D76">
        <w:trPr>
          <w:trHeight w:val="283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5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Cs w:val="20"/>
              </w:rPr>
              <w:t>Хозбытовые</w:t>
            </w:r>
            <w:proofErr w:type="spellEnd"/>
            <w:r w:rsidRPr="00BF10D0">
              <w:rPr>
                <w:rFonts w:cs="Arial"/>
                <w:color w:val="000000" w:themeColor="text1"/>
                <w:szCs w:val="20"/>
              </w:rPr>
              <w:t xml:space="preserve"> нужды секционной застройки до 9 этажей (ПГ</w:t>
            </w:r>
            <w:proofErr w:type="gramStart"/>
            <w:r w:rsidRPr="00BF10D0">
              <w:rPr>
                <w:rFonts w:cs="Arial"/>
                <w:color w:val="000000" w:themeColor="text1"/>
                <w:szCs w:val="20"/>
              </w:rPr>
              <w:t>4</w:t>
            </w:r>
            <w:proofErr w:type="gramEnd"/>
            <w:r w:rsidRPr="00BF10D0">
              <w:rPr>
                <w:rFonts w:cs="Arial"/>
                <w:color w:val="000000" w:themeColor="text1"/>
                <w:szCs w:val="20"/>
              </w:rPr>
              <w:t>), 120 м</w:t>
            </w:r>
            <w:r w:rsidRPr="00BF10D0">
              <w:rPr>
                <w:rFonts w:cs="Arial"/>
                <w:color w:val="000000" w:themeColor="text1"/>
                <w:szCs w:val="20"/>
                <w:vertAlign w:val="superscript"/>
              </w:rPr>
              <w:t>3</w:t>
            </w:r>
            <w:r w:rsidRPr="00BF10D0">
              <w:rPr>
                <w:rFonts w:cs="Arial"/>
                <w:color w:val="000000" w:themeColor="text1"/>
                <w:szCs w:val="20"/>
              </w:rPr>
              <w:t>/год на 1 чел.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0,39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0,39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46,6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25,9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46,6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25,9</w:t>
            </w:r>
          </w:p>
        </w:tc>
      </w:tr>
      <w:tr w:rsidR="006F1D76" w:rsidRPr="00BF10D0" w:rsidTr="006F1D76">
        <w:trPr>
          <w:trHeight w:val="283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5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Cs w:val="20"/>
              </w:rPr>
              <w:t>Хозбытовые</w:t>
            </w:r>
            <w:proofErr w:type="spellEnd"/>
            <w:r w:rsidRPr="00BF10D0">
              <w:rPr>
                <w:rFonts w:cs="Arial"/>
                <w:color w:val="000000" w:themeColor="text1"/>
                <w:szCs w:val="20"/>
              </w:rPr>
              <w:t xml:space="preserve"> нужды при ГВС от газового водонагревателя (ПГ+ВПГ), 300 м3/год на 1 чел.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2,51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4,21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753,6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376,8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1263,6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601,7</w:t>
            </w:r>
          </w:p>
        </w:tc>
      </w:tr>
      <w:tr w:rsidR="006F1D76" w:rsidRPr="00BF10D0" w:rsidTr="006F1D76">
        <w:trPr>
          <w:trHeight w:val="283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</w:t>
            </w:r>
          </w:p>
        </w:tc>
        <w:tc>
          <w:tcPr>
            <w:tcW w:w="5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Отопление усадебная и блокированная застройка — АОГВ (квартир)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1230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1798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3387,4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1881,9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5501,9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2750,9</w:t>
            </w:r>
          </w:p>
        </w:tc>
      </w:tr>
      <w:tr w:rsidR="006F1D76" w:rsidRPr="00BF10D0" w:rsidTr="006F1D76">
        <w:trPr>
          <w:trHeight w:val="283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Итого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4187,6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2284,6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6812,0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3378,5</w:t>
            </w:r>
          </w:p>
        </w:tc>
      </w:tr>
      <w:tr w:rsidR="006F1D76" w:rsidRPr="00BF10D0" w:rsidTr="006F1D76">
        <w:trPr>
          <w:trHeight w:val="283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5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Итого с 5% на неучтенные расходы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4397,0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2398,8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7152,6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3547,4</w:t>
            </w:r>
          </w:p>
        </w:tc>
      </w:tr>
      <w:tr w:rsidR="006F1D76" w:rsidRPr="00BF10D0" w:rsidTr="006F1D76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4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Категория 2</w:t>
            </w:r>
          </w:p>
        </w:tc>
      </w:tr>
      <w:tr w:rsidR="006F1D76" w:rsidRPr="00BF10D0" w:rsidTr="006F1D76">
        <w:trPr>
          <w:trHeight w:val="283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Коммунально-бытовые нужды, 5% от расходов категории 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219,8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119,9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357,6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177,4</w:t>
            </w:r>
          </w:p>
        </w:tc>
      </w:tr>
      <w:tr w:rsidR="006F1D76" w:rsidRPr="00BF10D0" w:rsidTr="006F1D76">
        <w:trPr>
          <w:trHeight w:val="283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5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Всего с 5% на неучтенные расходы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230,8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125,9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375,5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186,2</w:t>
            </w:r>
          </w:p>
        </w:tc>
      </w:tr>
      <w:tr w:rsidR="006F1D76" w:rsidRPr="00BF10D0" w:rsidTr="006F1D76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4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Категория 3</w:t>
            </w:r>
          </w:p>
        </w:tc>
      </w:tr>
      <w:tr w:rsidR="006F1D76" w:rsidRPr="00BF10D0" w:rsidTr="006F1D76">
        <w:trPr>
          <w:trHeight w:val="283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Котельные (для нужд соцкультбыта)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4,1 Гкал/час</w:t>
            </w:r>
          </w:p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13,7 тыс</w:t>
            </w:r>
            <w:proofErr w:type="gramStart"/>
            <w:r w:rsidRPr="00BF10D0">
              <w:rPr>
                <w:rFonts w:cs="Arial"/>
                <w:color w:val="000000" w:themeColor="text1"/>
                <w:szCs w:val="20"/>
              </w:rPr>
              <w:t>.Г</w:t>
            </w:r>
            <w:proofErr w:type="gramEnd"/>
            <w:r w:rsidRPr="00BF10D0">
              <w:rPr>
                <w:rFonts w:cs="Arial"/>
                <w:color w:val="000000" w:themeColor="text1"/>
                <w:szCs w:val="20"/>
              </w:rPr>
              <w:t>кал/год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6,2 Гкал/час</w:t>
            </w:r>
          </w:p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</w:p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20,7 тыс</w:t>
            </w:r>
            <w:proofErr w:type="gramStart"/>
            <w:r w:rsidRPr="00BF10D0">
              <w:rPr>
                <w:rFonts w:cs="Arial"/>
                <w:color w:val="000000" w:themeColor="text1"/>
                <w:szCs w:val="20"/>
              </w:rPr>
              <w:t>.Г</w:t>
            </w:r>
            <w:proofErr w:type="gramEnd"/>
            <w:r w:rsidRPr="00BF10D0">
              <w:rPr>
                <w:rFonts w:cs="Arial"/>
                <w:color w:val="000000" w:themeColor="text1"/>
                <w:szCs w:val="20"/>
              </w:rPr>
              <w:t>кал/год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1922,8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567,1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2895,6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color w:val="000000" w:themeColor="text1"/>
                <w:szCs w:val="20"/>
              </w:rPr>
              <w:t>866,5</w:t>
            </w:r>
          </w:p>
        </w:tc>
      </w:tr>
      <w:tr w:rsidR="006F1D76" w:rsidRPr="00BF10D0" w:rsidTr="006F1D76">
        <w:trPr>
          <w:trHeight w:val="283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5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Общий расход по 1; 2; и 3 категориям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6550,6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3091,8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bCs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10423,8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1D76" w:rsidRPr="00BF10D0" w:rsidRDefault="006F1D76" w:rsidP="008B3F4B">
            <w:pPr>
              <w:autoSpaceDE w:val="0"/>
              <w:snapToGrid w:val="0"/>
              <w:rPr>
                <w:rFonts w:cs="Arial"/>
                <w:color w:val="000000" w:themeColor="text1"/>
                <w:szCs w:val="20"/>
              </w:rPr>
            </w:pPr>
            <w:r w:rsidRPr="00BF10D0">
              <w:rPr>
                <w:rFonts w:cs="Arial"/>
                <w:bCs/>
                <w:color w:val="000000" w:themeColor="text1"/>
                <w:szCs w:val="20"/>
              </w:rPr>
              <w:t>4600,2</w:t>
            </w:r>
          </w:p>
        </w:tc>
      </w:tr>
    </w:tbl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7.2. Газоснабжение</w:t>
      </w:r>
    </w:p>
    <w:p w:rsidR="006F1D76" w:rsidRPr="00BF10D0" w:rsidRDefault="006F1D76" w:rsidP="008B3F4B">
      <w:pPr>
        <w:ind w:firstLine="567"/>
        <w:rPr>
          <w:rFonts w:cs="Arial"/>
          <w:b/>
          <w:bCs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>Существующее положение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Газоснабжение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сельсовета </w:t>
      </w:r>
      <w:proofErr w:type="spellStart"/>
      <w:r w:rsidRPr="00BF10D0">
        <w:rPr>
          <w:rFonts w:cs="Arial"/>
          <w:color w:val="000000" w:themeColor="text1"/>
          <w:sz w:val="24"/>
        </w:rPr>
        <w:t>Кушнаренковского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района осуществляется через ГРС «Кушнаренково».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Газ высокого и среднего давления распределяется по потребителям.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Газ низкого давления подается в жилые дома после понижения давления в ГРП (ШРП).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Газ подается на хозяйственно-бытовые, коммунальные нужды; на технологические нужды промышленных  и сельскохозяйственных предприятий.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b/>
          <w:bCs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>Направление использования газа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Потребность жилого района в природном газе по всем видам потребления определена по техническим характеристикам газовых приборов с учетом </w:t>
      </w:r>
      <w:r w:rsidRPr="00BF10D0">
        <w:rPr>
          <w:rFonts w:cs="Arial"/>
          <w:color w:val="000000" w:themeColor="text1"/>
          <w:sz w:val="24"/>
        </w:rPr>
        <w:lastRenderedPageBreak/>
        <w:t>коэффициента одновременности их действия и по укрупненным показателям потребления газа.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соответствии с техническими характеристиками газовых приборов  и аппаратов номинальные часовые расходы газа приняты: 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ПГ</w:t>
      </w:r>
      <w:proofErr w:type="gramStart"/>
      <w:r w:rsidRPr="00BF10D0">
        <w:rPr>
          <w:rFonts w:cs="Arial"/>
          <w:color w:val="000000" w:themeColor="text1"/>
          <w:sz w:val="24"/>
        </w:rPr>
        <w:t>4</w:t>
      </w:r>
      <w:proofErr w:type="gramEnd"/>
      <w:r w:rsidRPr="00BF10D0">
        <w:rPr>
          <w:rFonts w:cs="Arial"/>
          <w:color w:val="000000" w:themeColor="text1"/>
          <w:sz w:val="24"/>
        </w:rPr>
        <w:t xml:space="preserve"> — плита газовая 4-х конфорочная — 1,5 м</w:t>
      </w:r>
      <w:r w:rsidRPr="00BF10D0">
        <w:rPr>
          <w:rFonts w:cs="Arial"/>
          <w:color w:val="000000" w:themeColor="text1"/>
          <w:sz w:val="24"/>
          <w:vertAlign w:val="superscript"/>
        </w:rPr>
        <w:t>3</w:t>
      </w:r>
      <w:r w:rsidRPr="00BF10D0">
        <w:rPr>
          <w:rFonts w:cs="Arial"/>
          <w:color w:val="000000" w:themeColor="text1"/>
          <w:sz w:val="24"/>
        </w:rPr>
        <w:t>/час;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ВПГ — водонагреватель проточный газовый — 2,0 м</w:t>
      </w:r>
      <w:r w:rsidRPr="00BF10D0">
        <w:rPr>
          <w:rFonts w:cs="Arial"/>
          <w:color w:val="000000" w:themeColor="text1"/>
          <w:sz w:val="24"/>
          <w:vertAlign w:val="superscript"/>
        </w:rPr>
        <w:t>3</w:t>
      </w:r>
      <w:r w:rsidRPr="00BF10D0">
        <w:rPr>
          <w:rFonts w:cs="Arial"/>
          <w:color w:val="000000" w:themeColor="text1"/>
          <w:sz w:val="24"/>
        </w:rPr>
        <w:t>/час;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АОГВ — автоматический отопительный газовый водонагреватель — 1,8 м</w:t>
      </w:r>
      <w:r w:rsidRPr="00BF10D0">
        <w:rPr>
          <w:rFonts w:cs="Arial"/>
          <w:color w:val="000000" w:themeColor="text1"/>
          <w:sz w:val="24"/>
          <w:vertAlign w:val="superscript"/>
        </w:rPr>
        <w:t>3</w:t>
      </w:r>
      <w:r w:rsidRPr="00BF10D0">
        <w:rPr>
          <w:rFonts w:cs="Arial"/>
          <w:color w:val="000000" w:themeColor="text1"/>
          <w:sz w:val="24"/>
        </w:rPr>
        <w:t>/час.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Согласно СП 42-101-2003 норма потребления газа при наличии централизованного горячего водоснабжения составляет 120 м</w:t>
      </w:r>
      <w:r w:rsidRPr="00BF10D0">
        <w:rPr>
          <w:rFonts w:cs="Arial"/>
          <w:color w:val="000000" w:themeColor="text1"/>
          <w:sz w:val="24"/>
          <w:vertAlign w:val="superscript"/>
        </w:rPr>
        <w:t>3</w:t>
      </w:r>
      <w:r w:rsidRPr="00BF10D0">
        <w:rPr>
          <w:rFonts w:cs="Arial"/>
          <w:color w:val="000000" w:themeColor="text1"/>
          <w:sz w:val="24"/>
        </w:rPr>
        <w:t>/год на 1 человека, а при горячем водоснабжении от газовых водонагревателей –– 300 м</w:t>
      </w:r>
      <w:r w:rsidRPr="00BF10D0">
        <w:rPr>
          <w:rFonts w:cs="Arial"/>
          <w:color w:val="000000" w:themeColor="text1"/>
          <w:sz w:val="24"/>
          <w:vertAlign w:val="superscript"/>
        </w:rPr>
        <w:t>3</w:t>
      </w:r>
      <w:r w:rsidRPr="00BF10D0">
        <w:rPr>
          <w:rFonts w:cs="Arial"/>
          <w:color w:val="000000" w:themeColor="text1"/>
          <w:sz w:val="24"/>
        </w:rPr>
        <w:t>/год на 1 человека.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Расходы газа для каждой категории потребителей определены на 1 очередь строительства, а так же на расчетный срок.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1 категорию потребителей составляет существующий и проектируемый жилой сектор, использующий газ на </w:t>
      </w:r>
      <w:proofErr w:type="spellStart"/>
      <w:r w:rsidRPr="00BF10D0">
        <w:rPr>
          <w:rFonts w:cs="Arial"/>
          <w:color w:val="000000" w:themeColor="text1"/>
          <w:sz w:val="24"/>
        </w:rPr>
        <w:t>хозбытовые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 </w:t>
      </w:r>
      <w:proofErr w:type="spellStart"/>
      <w:r w:rsidRPr="00BF10D0">
        <w:rPr>
          <w:rFonts w:cs="Arial"/>
          <w:color w:val="000000" w:themeColor="text1"/>
          <w:sz w:val="24"/>
        </w:rPr>
        <w:t>сангигиенические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нужды.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Расходы газа на 2-ю категорию потребителей (на коммунально-бытовые нужды)  приняты в размере 5% от расхода по 1-й категории, согласно СП 42-101-2003.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Потребители 3-й категории — промпредприятия, отопительные котельные секционных и общественных зданий, определены по данным раздела «Теплоснабжение».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Расчеты данных по </w:t>
      </w:r>
      <w:proofErr w:type="spellStart"/>
      <w:r w:rsidRPr="00BF10D0">
        <w:rPr>
          <w:rFonts w:cs="Arial"/>
          <w:color w:val="000000" w:themeColor="text1"/>
          <w:sz w:val="24"/>
        </w:rPr>
        <w:t>газопотреблению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 учетом категорий потребителей с соответствующими часовыми и годовыми расходами на расчетный срок сведены в таблицу №7.2.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b/>
          <w:bCs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 xml:space="preserve">Проектные решения  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Исходя из планировочной структуры, разделом проектируются газовые сети и газорегуляторные пункты. 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Газопроводы после ГРС закольцовываются между собой соответственно, что создает надежную систему газоснабжения района.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Размещение газопроводов выполняется в пределах поперечных профилей улиц. 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Активная защита стальных газопроводов выполняется катодной поляризацией.</w:t>
      </w:r>
    </w:p>
    <w:p w:rsidR="006F1D76" w:rsidRPr="00BF10D0" w:rsidRDefault="006F1D76" w:rsidP="008B3F4B">
      <w:pPr>
        <w:tabs>
          <w:tab w:val="left" w:pos="720"/>
        </w:tabs>
        <w:ind w:firstLine="553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7.3  Водоснабжение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b/>
          <w:bCs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настоящее время сетями водоснабжения 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сельсовета охвачено только  с</w:t>
      </w:r>
      <w:proofErr w:type="gramStart"/>
      <w:r w:rsidRPr="00BF10D0">
        <w:rPr>
          <w:rFonts w:cs="Arial"/>
          <w:color w:val="000000" w:themeColor="text1"/>
          <w:sz w:val="24"/>
        </w:rPr>
        <w:t xml:space="preserve"> .</w:t>
      </w:r>
      <w:proofErr w:type="spellStart"/>
      <w:proofErr w:type="gramEnd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. </w:t>
      </w:r>
    </w:p>
    <w:p w:rsidR="006F1D76" w:rsidRPr="00BF10D0" w:rsidRDefault="006F1D76" w:rsidP="008B3F4B">
      <w:pPr>
        <w:tabs>
          <w:tab w:val="left" w:pos="777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Негативное влияние на качество питьевой воды оказывает неудовлетворительное состояние разводящих водопроводных сетей. Ремонт и замена физически изношенных сетей проводятся в малых объемах.</w:t>
      </w:r>
    </w:p>
    <w:p w:rsidR="006F1D76" w:rsidRPr="00BF10D0" w:rsidRDefault="006F1D76" w:rsidP="008B3F4B">
      <w:pPr>
        <w:tabs>
          <w:tab w:val="left" w:pos="777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Настоящим проектом предусматривается застройка жилого массива:</w:t>
      </w:r>
    </w:p>
    <w:p w:rsidR="006F1D76" w:rsidRPr="00BF10D0" w:rsidRDefault="006F1D76" w:rsidP="008B3F4B">
      <w:pPr>
        <w:ind w:firstLine="567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</w:t>
      </w:r>
      <w:proofErr w:type="gramStart"/>
      <w:r w:rsidRPr="00BF10D0">
        <w:rPr>
          <w:rFonts w:cs="Arial"/>
          <w:color w:val="000000" w:themeColor="text1"/>
          <w:sz w:val="24"/>
        </w:rPr>
        <w:t>малоэтажная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индивидуальная с участками и домами, оборудованными внутренним водопроводом  с местными водонагревателями;</w:t>
      </w:r>
    </w:p>
    <w:p w:rsidR="006F1D76" w:rsidRPr="00BF10D0" w:rsidRDefault="006F1D76" w:rsidP="008B3F4B">
      <w:pPr>
        <w:ind w:left="36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-строительство общественных и коммунальных зданий оборудованных внутренним водопроводом.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lastRenderedPageBreak/>
        <w:t xml:space="preserve">В связи с </w:t>
      </w:r>
      <w:proofErr w:type="spellStart"/>
      <w:r w:rsidRPr="00BF10D0">
        <w:rPr>
          <w:rFonts w:cs="Arial"/>
          <w:color w:val="000000" w:themeColor="text1"/>
          <w:sz w:val="24"/>
        </w:rPr>
        <w:t>отстутствием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информации о дебитах действующих скважин проектом принято водоснабжение территорий населенных пунктов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сельсовета от проектируемых водозаборов. Поэтому для организации централизованного водоснабжения необходимо произвести гидрогеологические изыскания для поиска запасов питьевой воды. </w:t>
      </w:r>
    </w:p>
    <w:p w:rsidR="006F1D76" w:rsidRPr="00BF10D0" w:rsidRDefault="006F1D76" w:rsidP="008B3F4B">
      <w:pPr>
        <w:ind w:firstLine="567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Сети проектируемого водопровода приняты из полиэтиленовых напорных труб ПЭ100 SDR17 питьевых по ГОСТ 18599-2001.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Количество воды на нужды промышленности, обеспечивающей население продуктами, и неучтенные расходы принимается дополнительно в размере 10% суммарного расхода воды на хозяйственно-питьевые нужды населенного пункта.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Нормы водопотребления и расходы сведены в таблицу № 7.3.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Пожаротушение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Наружное пожаротушение предусматривается от сети водопровода. Пожарные гидранты устанавливаются вдоль автомобильных дорог не ближе 2,5 м от края проезжей части. Расстояние между пожарными гидрантами принимается по п. 8.16 СНиП 2.04.02-84*.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Согласно таблице 5 СНиП  2.04.02-84* расчетное количество одновременных пожаров в населенном пункте с населением менее 1 тыс</w:t>
      </w:r>
      <w:proofErr w:type="gramStart"/>
      <w:r w:rsidRPr="00BF10D0">
        <w:rPr>
          <w:rFonts w:cs="Arial"/>
          <w:color w:val="000000" w:themeColor="text1"/>
          <w:sz w:val="24"/>
        </w:rPr>
        <w:t>.ч</w:t>
      </w:r>
      <w:proofErr w:type="gramEnd"/>
      <w:r w:rsidRPr="00BF10D0">
        <w:rPr>
          <w:rFonts w:cs="Arial"/>
          <w:color w:val="000000" w:themeColor="text1"/>
          <w:sz w:val="24"/>
        </w:rPr>
        <w:t>ел принято один с расходом воды на один пожар 5 л/с, расход воды на внутренне пожаротушение — 2,5 л/с.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Продолжительность тушения пожара 3 часа. Расход воды на пожаротушение составит:</w:t>
      </w:r>
    </w:p>
    <w:p w:rsidR="006F1D76" w:rsidRPr="00BF10D0" w:rsidRDefault="006F1D76" w:rsidP="008B3F4B">
      <w:pPr>
        <w:ind w:firstLine="567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(2,5+10)*3*3600/1000=135 м3/</w:t>
      </w:r>
      <w:proofErr w:type="spellStart"/>
      <w:r w:rsidRPr="00BF10D0">
        <w:rPr>
          <w:rFonts w:cs="Arial"/>
          <w:color w:val="000000" w:themeColor="text1"/>
          <w:sz w:val="24"/>
        </w:rPr>
        <w:t>сут</w:t>
      </w:r>
      <w:proofErr w:type="spellEnd"/>
      <w:r w:rsidRPr="00BF10D0">
        <w:rPr>
          <w:rFonts w:cs="Arial"/>
          <w:color w:val="000000" w:themeColor="text1"/>
          <w:sz w:val="24"/>
        </w:rPr>
        <w:t>.</w:t>
      </w:r>
    </w:p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На всех естественных и искусственных водоемах устраиваются пирсы для забора воды пожарными автомашинами.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7.4  Водоотведение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настоящее время централизованная система </w:t>
      </w:r>
      <w:proofErr w:type="spellStart"/>
      <w:r w:rsidRPr="00BF10D0">
        <w:rPr>
          <w:rFonts w:cs="Arial"/>
          <w:color w:val="000000" w:themeColor="text1"/>
          <w:sz w:val="24"/>
        </w:rPr>
        <w:t>канализования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в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Шариповском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сельсовете отсутствует. </w:t>
      </w:r>
    </w:p>
    <w:p w:rsidR="006F1D76" w:rsidRPr="00BF10D0" w:rsidRDefault="006F1D76" w:rsidP="008B3F4B">
      <w:pPr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На </w:t>
      </w:r>
      <w:proofErr w:type="spellStart"/>
      <w:r w:rsidRPr="00BF10D0">
        <w:rPr>
          <w:rFonts w:cs="Arial"/>
          <w:color w:val="000000" w:themeColor="text1"/>
          <w:sz w:val="24"/>
        </w:rPr>
        <w:t>территори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 предусматриваются самотечные коллекторы до проектируемых биологических очистных сооружений. </w:t>
      </w:r>
    </w:p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  <w:r w:rsidRPr="00BF10D0">
        <w:rPr>
          <w:rFonts w:eastAsia="TimesNewRoman" w:cs="Arial"/>
          <w:color w:val="000000" w:themeColor="text1"/>
          <w:sz w:val="24"/>
        </w:rPr>
        <w:t xml:space="preserve">На проектируемых </w:t>
      </w:r>
      <w:proofErr w:type="gramStart"/>
      <w:r w:rsidRPr="00BF10D0">
        <w:rPr>
          <w:rFonts w:eastAsia="TimesNewRoman" w:cs="Arial"/>
          <w:color w:val="000000" w:themeColor="text1"/>
          <w:sz w:val="24"/>
        </w:rPr>
        <w:t>БОС</w:t>
      </w:r>
      <w:proofErr w:type="gramEnd"/>
      <w:r w:rsidRPr="00BF10D0">
        <w:rPr>
          <w:rFonts w:eastAsia="TimesNewRoman" w:cs="Arial"/>
          <w:color w:val="000000" w:themeColor="text1"/>
          <w:sz w:val="24"/>
        </w:rPr>
        <w:t xml:space="preserve"> предполагается многоступенчатая очистка стоков: механическая, биологическая и доочистка через специальные фильтры, которые полностью удаляют даже химические примеси. После этого вода будет обеззараживаться на ультрафиолетовой установке. Чистая и соответствующая всем нормам вода через глубоководный выпуск выйдет в реку </w:t>
      </w:r>
      <w:proofErr w:type="spellStart"/>
      <w:r w:rsidRPr="00BF10D0">
        <w:rPr>
          <w:rFonts w:eastAsia="TimesNewRoman" w:cs="Arial"/>
          <w:color w:val="000000" w:themeColor="text1"/>
          <w:sz w:val="24"/>
        </w:rPr>
        <w:t>Кармасан</w:t>
      </w:r>
      <w:proofErr w:type="spellEnd"/>
      <w:r w:rsidRPr="00BF10D0">
        <w:rPr>
          <w:rFonts w:eastAsia="TimesNewRoman" w:cs="Arial"/>
          <w:color w:val="000000" w:themeColor="text1"/>
          <w:sz w:val="24"/>
        </w:rPr>
        <w:t>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Сети самотечной и напорной канализации приняты к прокладке из двухслойных гофрированных полипропиленовых труб «</w:t>
      </w:r>
      <w:proofErr w:type="spellStart"/>
      <w:r w:rsidRPr="00BF10D0">
        <w:rPr>
          <w:rFonts w:cs="Arial"/>
          <w:color w:val="000000" w:themeColor="text1"/>
          <w:sz w:val="24"/>
          <w:lang w:val="en-US"/>
        </w:rPr>
        <w:t>WavinX</w:t>
      </w:r>
      <w:proofErr w:type="spellEnd"/>
      <w:r w:rsidRPr="00BF10D0">
        <w:rPr>
          <w:rFonts w:cs="Arial"/>
          <w:color w:val="000000" w:themeColor="text1"/>
          <w:sz w:val="24"/>
        </w:rPr>
        <w:t>–</w:t>
      </w:r>
      <w:r w:rsidRPr="00BF10D0">
        <w:rPr>
          <w:rFonts w:cs="Arial"/>
          <w:color w:val="000000" w:themeColor="text1"/>
          <w:sz w:val="24"/>
          <w:lang w:val="en-US"/>
        </w:rPr>
        <w:t>Stream</w:t>
      </w:r>
      <w:r w:rsidRPr="00BF10D0">
        <w:rPr>
          <w:rFonts w:cs="Arial"/>
          <w:color w:val="000000" w:themeColor="text1"/>
          <w:sz w:val="24"/>
        </w:rPr>
        <w:t>». Диаметры трубопроводов рассчитываются на последующих этапах проектирования.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Трубопроводы напорной канализации прокладываются в две нитки. </w:t>
      </w:r>
    </w:p>
    <w:p w:rsidR="006F1D76" w:rsidRPr="00BF10D0" w:rsidRDefault="006F1D76" w:rsidP="008B3F4B">
      <w:pPr>
        <w:ind w:firstLine="567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Норма водоотведения принята по табл. 1, 3 СНиП 2.04.02–84*.</w:t>
      </w:r>
    </w:p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Нормы водоотведения и расходы стоков сведены в таблице № 7.3</w:t>
      </w:r>
    </w:p>
    <w:p w:rsidR="006F1D76" w:rsidRPr="00BF10D0" w:rsidRDefault="006F1D76" w:rsidP="008B3F4B">
      <w:pPr>
        <w:widowControl/>
        <w:suppressAutoHyphens w:val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br w:type="page"/>
      </w:r>
    </w:p>
    <w:p w:rsidR="006F1D76" w:rsidRPr="00BF10D0" w:rsidRDefault="0007522A" w:rsidP="008B3F4B">
      <w:pPr>
        <w:tabs>
          <w:tab w:val="left" w:pos="720"/>
        </w:tabs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lastRenderedPageBreak/>
        <w:tab/>
      </w:r>
      <w:r w:rsidR="006F1D76" w:rsidRPr="00BF10D0">
        <w:rPr>
          <w:rFonts w:cs="Arial"/>
          <w:b/>
          <w:bCs/>
          <w:color w:val="000000" w:themeColor="text1"/>
          <w:sz w:val="24"/>
        </w:rPr>
        <w:t xml:space="preserve">Нормы и расходы водопотребления  на первую очередь строительства </w:t>
      </w:r>
    </w:p>
    <w:p w:rsidR="006F1D76" w:rsidRPr="00BF10D0" w:rsidRDefault="006F1D76" w:rsidP="008B3F4B">
      <w:pPr>
        <w:tabs>
          <w:tab w:val="left" w:pos="720"/>
        </w:tabs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и на расчетный срок</w:t>
      </w:r>
    </w:p>
    <w:p w:rsidR="006F1D76" w:rsidRPr="00BF10D0" w:rsidRDefault="006F1D76" w:rsidP="0007522A">
      <w:pPr>
        <w:tabs>
          <w:tab w:val="left" w:pos="720"/>
        </w:tabs>
        <w:ind w:firstLine="567"/>
        <w:jc w:val="right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 7.3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"/>
        <w:gridCol w:w="2037"/>
        <w:gridCol w:w="680"/>
        <w:gridCol w:w="630"/>
        <w:gridCol w:w="724"/>
        <w:gridCol w:w="724"/>
        <w:gridCol w:w="724"/>
        <w:gridCol w:w="733"/>
        <w:gridCol w:w="715"/>
        <w:gridCol w:w="733"/>
        <w:gridCol w:w="715"/>
        <w:gridCol w:w="742"/>
      </w:tblGrid>
      <w:tr w:rsidR="006F1D76" w:rsidRPr="00BF10D0" w:rsidTr="006F1D76">
        <w:trPr>
          <w:trHeight w:hRule="exact" w:val="341"/>
        </w:trPr>
        <w:tc>
          <w:tcPr>
            <w:tcW w:w="7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eastAsia="Arial" w:cs="Arial"/>
                <w:color w:val="000000" w:themeColor="text1"/>
                <w:sz w:val="16"/>
                <w:szCs w:val="16"/>
              </w:rPr>
              <w:t>№№</w:t>
            </w:r>
          </w:p>
        </w:tc>
        <w:tc>
          <w:tcPr>
            <w:tcW w:w="32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Наименование потребителей</w:t>
            </w:r>
          </w:p>
        </w:tc>
        <w:tc>
          <w:tcPr>
            <w:tcW w:w="10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Население, чел.</w:t>
            </w:r>
          </w:p>
        </w:tc>
        <w:tc>
          <w:tcPr>
            <w:tcW w:w="9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 xml:space="preserve">Норма водопотребления, </w:t>
            </w:r>
            <w:proofErr w:type="gram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л</w:t>
            </w:r>
            <w:proofErr w:type="gram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сут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39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Водопотребление</w:t>
            </w:r>
          </w:p>
        </w:tc>
        <w:tc>
          <w:tcPr>
            <w:tcW w:w="439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Водоотведение</w:t>
            </w:r>
          </w:p>
        </w:tc>
      </w:tr>
      <w:tr w:rsidR="006F1D76" w:rsidRPr="00BF10D0" w:rsidTr="006F1D76">
        <w:tc>
          <w:tcPr>
            <w:tcW w:w="7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Среднесуточ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 расход, м3/</w:t>
            </w: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сут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 xml:space="preserve">Максим. </w:t>
            </w: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Суточн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 расход, м3/</w:t>
            </w: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сут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Максим</w:t>
            </w:r>
            <w:proofErr w:type="gram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.ч</w:t>
            </w:r>
            <w:proofErr w:type="gram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асов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 расход, м3/час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Максим</w:t>
            </w:r>
            <w:proofErr w:type="gram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екунд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 расход, л/сек.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Среднесуточ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 расход, м3/</w:t>
            </w: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сут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 xml:space="preserve">Максим. </w:t>
            </w: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Суточн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 расход, м3/</w:t>
            </w: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сут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Средний расход ст</w:t>
            </w:r>
            <w:proofErr w:type="gram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.в</w:t>
            </w:r>
            <w:proofErr w:type="gram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од, л/с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Максим. Секунд. Расход, л/</w:t>
            </w:r>
            <w:proofErr w:type="gram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с</w:t>
            </w:r>
            <w:proofErr w:type="gramEnd"/>
          </w:p>
        </w:tc>
      </w:tr>
      <w:tr w:rsidR="006F1D76" w:rsidRPr="00BF10D0" w:rsidTr="006F1D76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12</w:t>
            </w:r>
          </w:p>
        </w:tc>
      </w:tr>
      <w:tr w:rsidR="006F1D76" w:rsidRPr="00BF10D0" w:rsidTr="006F1D76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 xml:space="preserve">Группа населенных пунктов: </w:t>
            </w: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арипово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д.Верхнеакбашево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д.Среднеакбашево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д.Нижнеакбашево</w:t>
            </w:r>
            <w:proofErr w:type="spellEnd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д.</w:t>
            </w:r>
            <w:r w:rsidR="00667608" w:rsidRPr="00BF10D0">
              <w:rPr>
                <w:rFonts w:cs="Arial"/>
                <w:color w:val="000000" w:themeColor="text1"/>
                <w:sz w:val="16"/>
                <w:szCs w:val="16"/>
              </w:rPr>
              <w:t>Воецское</w:t>
            </w:r>
            <w:proofErr w:type="spellEnd"/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 очередь строительства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2800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560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672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53,09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14,75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560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672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6,48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18,99</w:t>
            </w:r>
          </w:p>
        </w:tc>
      </w:tr>
      <w:tr w:rsidR="006F1D76" w:rsidRPr="00BF10D0" w:rsidTr="006F1D76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Расчетный срок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4600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920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1104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81,14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22,54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920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1104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10,65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28,96</w:t>
            </w:r>
          </w:p>
        </w:tc>
      </w:tr>
      <w:tr w:rsidR="006F1D76" w:rsidRPr="00BF10D0" w:rsidTr="006F1D76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Нужды промышленности, обеспечивающей население продуктами и неучтенные расходы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 очередь строительства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67,20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5,31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1,47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56,00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67,20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0,65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1,90</w:t>
            </w:r>
          </w:p>
        </w:tc>
      </w:tr>
      <w:tr w:rsidR="006F1D76" w:rsidRPr="00BF10D0" w:rsidTr="006F1D76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Расчетный срок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110,40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8,11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2,25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92,00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110,40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1,06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2,90</w:t>
            </w:r>
          </w:p>
        </w:tc>
      </w:tr>
      <w:tr w:rsidR="006F1D76" w:rsidRPr="00BF10D0" w:rsidTr="006F1D76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F1D76" w:rsidRPr="00BF10D0" w:rsidTr="006F1D76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Итого 1 очередь строительства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2800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739,20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58,40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16,22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616,00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739,20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7,13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20,89</w:t>
            </w:r>
          </w:p>
        </w:tc>
      </w:tr>
      <w:tr w:rsidR="006F1D76" w:rsidRPr="00BF10D0" w:rsidTr="006F1D76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Итого расчетный срок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4600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1214,4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89,26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24,79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1012,00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1214,40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11,71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pStyle w:val="a8"/>
              <w:snapToGri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BF10D0">
              <w:rPr>
                <w:rFonts w:cs="Arial"/>
                <w:color w:val="000000" w:themeColor="text1"/>
                <w:sz w:val="16"/>
                <w:szCs w:val="16"/>
              </w:rPr>
              <w:t>31,86</w:t>
            </w:r>
          </w:p>
        </w:tc>
      </w:tr>
    </w:tbl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Ливневая канализация.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E726C5" w:rsidRPr="00BF10D0" w:rsidRDefault="00E726C5" w:rsidP="00E726C5">
      <w:pPr>
        <w:pStyle w:val="Standard"/>
        <w:ind w:firstLine="680"/>
        <w:jc w:val="both"/>
        <w:rPr>
          <w:rFonts w:cs="Arial"/>
          <w:color w:val="000000" w:themeColor="text1"/>
        </w:rPr>
      </w:pPr>
      <w:r w:rsidRPr="00BF10D0">
        <w:rPr>
          <w:rFonts w:cs="Arial"/>
          <w:color w:val="000000" w:themeColor="text1"/>
        </w:rPr>
        <w:t xml:space="preserve">Проектом предусмотрено исключение попадания загрязненного поверхностного стока в водоприемники. С этой целью вдоль береговых линий рек и ручьев, по ближайшим к водотокам улицам села </w:t>
      </w:r>
      <w:proofErr w:type="spellStart"/>
      <w:r w:rsidRPr="00BF10D0">
        <w:rPr>
          <w:rFonts w:cs="Arial"/>
          <w:color w:val="000000" w:themeColor="text1"/>
        </w:rPr>
        <w:t>Шарипово</w:t>
      </w:r>
      <w:proofErr w:type="spellEnd"/>
      <w:r w:rsidRPr="00BF10D0">
        <w:rPr>
          <w:rFonts w:cs="Arial"/>
          <w:color w:val="000000" w:themeColor="text1"/>
        </w:rPr>
        <w:t xml:space="preserve"> запроектированы закрытые собирающие дождевые коллекторы.</w:t>
      </w:r>
    </w:p>
    <w:p w:rsidR="00E726C5" w:rsidRPr="00BF10D0" w:rsidRDefault="00E726C5" w:rsidP="00E726C5">
      <w:pPr>
        <w:pStyle w:val="Standard"/>
        <w:ind w:firstLine="680"/>
        <w:jc w:val="both"/>
        <w:rPr>
          <w:rFonts w:cs="Arial"/>
          <w:color w:val="000000" w:themeColor="text1"/>
        </w:rPr>
      </w:pPr>
      <w:r w:rsidRPr="00BF10D0">
        <w:rPr>
          <w:rFonts w:cs="Arial"/>
          <w:color w:val="000000" w:themeColor="text1"/>
        </w:rPr>
        <w:t xml:space="preserve">На схеме показаны лишь основные коллекторы дождевой канализации, определяющие главные направления стока. Эти водостоки являются водоприемниками разветвленной уличной водосточной сети, которая может быть как </w:t>
      </w:r>
      <w:proofErr w:type="gramStart"/>
      <w:r w:rsidRPr="00BF10D0">
        <w:rPr>
          <w:rFonts w:cs="Arial"/>
          <w:color w:val="000000" w:themeColor="text1"/>
        </w:rPr>
        <w:t>закрытого</w:t>
      </w:r>
      <w:proofErr w:type="gramEnd"/>
      <w:r w:rsidRPr="00BF10D0">
        <w:rPr>
          <w:rFonts w:cs="Arial"/>
          <w:color w:val="000000" w:themeColor="text1"/>
        </w:rPr>
        <w:t xml:space="preserve"> так и открытого типа.</w:t>
      </w:r>
    </w:p>
    <w:p w:rsidR="00E726C5" w:rsidRPr="00BF10D0" w:rsidRDefault="00E726C5" w:rsidP="00E726C5">
      <w:pPr>
        <w:pStyle w:val="Standard"/>
        <w:ind w:firstLine="680"/>
        <w:jc w:val="both"/>
        <w:rPr>
          <w:rFonts w:cs="Arial"/>
          <w:color w:val="000000" w:themeColor="text1"/>
        </w:rPr>
      </w:pPr>
      <w:r w:rsidRPr="00BF10D0">
        <w:rPr>
          <w:rFonts w:cs="Arial"/>
          <w:color w:val="000000" w:themeColor="text1"/>
        </w:rPr>
        <w:t>Открытые водостоки проектируются трапецеидального сечения с шириной по дну 0,5 м и глубиной до 1 м. Откосы заложением 1:1,5 укрепляются железобетонными плитами.</w:t>
      </w:r>
    </w:p>
    <w:p w:rsidR="00E726C5" w:rsidRPr="00BF10D0" w:rsidRDefault="00E726C5" w:rsidP="00E726C5">
      <w:pPr>
        <w:pStyle w:val="Standard"/>
        <w:ind w:firstLine="680"/>
        <w:jc w:val="both"/>
        <w:rPr>
          <w:rFonts w:cs="Arial"/>
          <w:color w:val="000000" w:themeColor="text1"/>
        </w:rPr>
      </w:pPr>
      <w:r w:rsidRPr="00BF10D0">
        <w:rPr>
          <w:rFonts w:cs="Arial"/>
          <w:color w:val="000000" w:themeColor="text1"/>
        </w:rPr>
        <w:t>Разобщенность отдельных жилых кварталов, значительные размеры  водосборных площадей, а также условия рельефа не позволяют организовать очистку на единых централизованных очистных сооружениях дождевой канализации.</w:t>
      </w:r>
    </w:p>
    <w:p w:rsidR="00E726C5" w:rsidRPr="00BF10D0" w:rsidRDefault="00E726C5" w:rsidP="00E726C5">
      <w:pPr>
        <w:pStyle w:val="Standard"/>
        <w:ind w:firstLine="680"/>
        <w:jc w:val="both"/>
        <w:rPr>
          <w:rFonts w:cs="Arial"/>
          <w:color w:val="000000" w:themeColor="text1"/>
        </w:rPr>
      </w:pPr>
      <w:r w:rsidRPr="00BF10D0">
        <w:rPr>
          <w:rFonts w:cs="Arial"/>
          <w:color w:val="000000" w:themeColor="text1"/>
        </w:rPr>
        <w:t>В проекте принято строительство 4-х очистных сооружений закрытого типа, разработанного НПП «</w:t>
      </w:r>
      <w:proofErr w:type="spellStart"/>
      <w:r w:rsidRPr="00BF10D0">
        <w:rPr>
          <w:rFonts w:cs="Arial"/>
          <w:color w:val="000000" w:themeColor="text1"/>
        </w:rPr>
        <w:t>Полихим</w:t>
      </w:r>
      <w:proofErr w:type="spellEnd"/>
      <w:r w:rsidRPr="00BF10D0">
        <w:rPr>
          <w:rFonts w:cs="Arial"/>
          <w:color w:val="000000" w:themeColor="text1"/>
        </w:rPr>
        <w:t xml:space="preserve">» (Санкт-Петербург). Сброс очищенных поверхностных вод  села </w:t>
      </w:r>
      <w:proofErr w:type="spellStart"/>
      <w:r w:rsidRPr="00BF10D0">
        <w:rPr>
          <w:rFonts w:cs="Arial"/>
          <w:color w:val="000000" w:themeColor="text1"/>
        </w:rPr>
        <w:t>Шарипово</w:t>
      </w:r>
      <w:proofErr w:type="spellEnd"/>
      <w:r w:rsidRPr="00BF10D0">
        <w:rPr>
          <w:rFonts w:cs="Arial"/>
          <w:color w:val="000000" w:themeColor="text1"/>
        </w:rPr>
        <w:t xml:space="preserve"> предусмотрен в р. </w:t>
      </w:r>
      <w:proofErr w:type="spellStart"/>
      <w:r w:rsidRPr="00BF10D0">
        <w:rPr>
          <w:rFonts w:cs="Arial"/>
          <w:color w:val="000000" w:themeColor="text1"/>
        </w:rPr>
        <w:t>Каряка</w:t>
      </w:r>
      <w:proofErr w:type="spellEnd"/>
      <w:r w:rsidRPr="00BF10D0">
        <w:rPr>
          <w:rFonts w:cs="Arial"/>
          <w:color w:val="000000" w:themeColor="text1"/>
        </w:rPr>
        <w:t>.</w:t>
      </w:r>
    </w:p>
    <w:p w:rsidR="00E726C5" w:rsidRPr="00BF10D0" w:rsidRDefault="00E726C5" w:rsidP="00E726C5">
      <w:pPr>
        <w:pStyle w:val="Standard"/>
        <w:ind w:firstLine="680"/>
        <w:jc w:val="both"/>
        <w:rPr>
          <w:rFonts w:cs="Arial"/>
          <w:color w:val="000000" w:themeColor="text1"/>
        </w:rPr>
      </w:pPr>
      <w:r w:rsidRPr="00BF10D0">
        <w:rPr>
          <w:rFonts w:cs="Arial"/>
          <w:color w:val="000000" w:themeColor="text1"/>
        </w:rPr>
        <w:t>На следующей стадии проектирования необходимо заказать проекты «Схемы дождевой канализации» каждого населенного пункта, который разрабатывается специализированной организацией и определяет конкретный тип, параметры и трассы водосточной сети, а также окончательное местоположение очистных сооружений и их мощность.</w:t>
      </w:r>
    </w:p>
    <w:p w:rsidR="006F1D76" w:rsidRPr="00BF10D0" w:rsidRDefault="00E726C5" w:rsidP="00E726C5">
      <w:pPr>
        <w:tabs>
          <w:tab w:val="left" w:pos="720"/>
        </w:tabs>
        <w:ind w:firstLine="68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Необходимо отметить, что загрязненные стоки с территорий промышленных и коммунально-складских предприятий перед выпуском в  сеть дождевой канализации должны проходить очистку на собственных локальных очистных сооружениях.</w:t>
      </w:r>
    </w:p>
    <w:p w:rsidR="006F1D76" w:rsidRPr="00BF10D0" w:rsidRDefault="006F1D76" w:rsidP="008B3F4B">
      <w:pPr>
        <w:tabs>
          <w:tab w:val="left" w:pos="720"/>
        </w:tabs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7.5  Электроснабжение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b/>
          <w:bCs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>Существующее положение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настоящее время основным источником питания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сельсовета </w:t>
      </w:r>
      <w:proofErr w:type="spellStart"/>
      <w:r w:rsidRPr="00BF10D0">
        <w:rPr>
          <w:rFonts w:cs="Arial"/>
          <w:color w:val="000000" w:themeColor="text1"/>
          <w:sz w:val="24"/>
        </w:rPr>
        <w:t>Кушнаренковского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района Республики Башкортостан является ПС 110/35/10 кВ «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» 2х10 МВА.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Электроснабжение жилого района осуществляется по высоковольтным воздушным  линиям.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По степени обеспечения надежности электроснабжения </w:t>
      </w:r>
      <w:proofErr w:type="spellStart"/>
      <w:r w:rsidRPr="00BF10D0">
        <w:rPr>
          <w:rFonts w:cs="Arial"/>
          <w:color w:val="000000" w:themeColor="text1"/>
          <w:sz w:val="24"/>
        </w:rPr>
        <w:t>электропотребители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основных объектов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сельсовета относятся к потребителям второй, третьей и частично к первой категориям.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>Проектное решение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proofErr w:type="gramStart"/>
      <w:r w:rsidRPr="00BF10D0">
        <w:rPr>
          <w:rFonts w:cs="Arial"/>
          <w:color w:val="000000" w:themeColor="text1"/>
          <w:sz w:val="24"/>
        </w:rPr>
        <w:t>Электроснабжение проектируемой территории будет осуществляться от существующей ПС 110/35/10 кВ «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>».</w:t>
      </w:r>
      <w:proofErr w:type="gramEnd"/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Для электроснабжения данной территории проектом предусматривается: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55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1.Строительство новых трансформаторных подстанций:</w:t>
      </w:r>
    </w:p>
    <w:p w:rsidR="006F1D76" w:rsidRPr="00BF10D0" w:rsidRDefault="006F1D76" w:rsidP="008B3F4B">
      <w:pPr>
        <w:ind w:firstLine="555"/>
        <w:rPr>
          <w:rFonts w:cs="Arial"/>
          <w:color w:val="000000" w:themeColor="text1"/>
          <w:sz w:val="24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2496"/>
        <w:gridCol w:w="3382"/>
      </w:tblGrid>
      <w:tr w:rsidR="006F1D76" w:rsidRPr="00BF10D0" w:rsidTr="00667608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ТП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  <w:proofErr w:type="gram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1х160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кВА</w:t>
            </w:r>
            <w:proofErr w:type="spellEnd"/>
          </w:p>
        </w:tc>
      </w:tr>
      <w:tr w:rsidR="006F1D76" w:rsidRPr="00BF10D0" w:rsidTr="00667608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ТП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  <w:proofErr w:type="gram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1х160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кВА</w:t>
            </w:r>
            <w:proofErr w:type="spellEnd"/>
          </w:p>
        </w:tc>
      </w:tr>
      <w:tr w:rsidR="006F1D76" w:rsidRPr="00BF10D0" w:rsidTr="00667608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ТП3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1х160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кВА</w:t>
            </w:r>
            <w:proofErr w:type="spellEnd"/>
          </w:p>
        </w:tc>
      </w:tr>
      <w:tr w:rsidR="006F1D76" w:rsidRPr="00BF10D0" w:rsidTr="00667608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ТП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  <w:proofErr w:type="gram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1х250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кВА</w:t>
            </w:r>
            <w:proofErr w:type="spellEnd"/>
          </w:p>
        </w:tc>
      </w:tr>
      <w:tr w:rsidR="006F1D76" w:rsidRPr="00BF10D0" w:rsidTr="00667608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ТП5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1х160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кВА</w:t>
            </w:r>
            <w:proofErr w:type="spellEnd"/>
          </w:p>
        </w:tc>
      </w:tr>
    </w:tbl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Количество проектируемых подстанций и </w:t>
      </w:r>
      <w:proofErr w:type="gramStart"/>
      <w:r w:rsidRPr="00BF10D0">
        <w:rPr>
          <w:rFonts w:cs="Arial"/>
          <w:color w:val="000000" w:themeColor="text1"/>
          <w:sz w:val="24"/>
        </w:rPr>
        <w:t>мощности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установленных на них трансформаторов определены, исходя из величин и территориального размещения электрических нагрузок и вариантных проработок.</w:t>
      </w:r>
    </w:p>
    <w:p w:rsidR="006F1D76" w:rsidRPr="00BF10D0" w:rsidRDefault="006F1D76" w:rsidP="008B3F4B">
      <w:pPr>
        <w:ind w:firstLine="555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2. Подключение проектируемых трансформаторных подстанций будет осуществляться по высоковольтным КЛ-6(10) кВ;</w:t>
      </w:r>
    </w:p>
    <w:p w:rsidR="006F1D76" w:rsidRPr="00BF10D0" w:rsidRDefault="006F1D76" w:rsidP="008B3F4B">
      <w:pPr>
        <w:ind w:firstLine="555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3. Проектом предусматривается вынос существующих </w:t>
      </w:r>
      <w:proofErr w:type="gramStart"/>
      <w:r w:rsidRPr="00BF10D0">
        <w:rPr>
          <w:rFonts w:cs="Arial"/>
          <w:color w:val="000000" w:themeColor="text1"/>
          <w:sz w:val="24"/>
        </w:rPr>
        <w:t>ВЛ</w:t>
      </w:r>
      <w:proofErr w:type="gramEnd"/>
      <w:r w:rsidRPr="00BF10D0">
        <w:rPr>
          <w:rFonts w:cs="Arial"/>
          <w:color w:val="000000" w:themeColor="text1"/>
          <w:sz w:val="24"/>
        </w:rPr>
        <w:t xml:space="preserve"> 6(10) кВ в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Шариповском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сельсовете, проходящих по территории жилой застройки, через проектируемую территорию,  по основным улицам сельсовета.</w:t>
      </w:r>
    </w:p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Количество проектируемых подстанций и </w:t>
      </w:r>
      <w:proofErr w:type="gramStart"/>
      <w:r w:rsidRPr="00BF10D0">
        <w:rPr>
          <w:rFonts w:cs="Arial"/>
          <w:color w:val="000000" w:themeColor="text1"/>
          <w:sz w:val="24"/>
        </w:rPr>
        <w:t>мощности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установленных на них трансформаторов определены, исходя из величин и территориального размещения электрических нагрузок и вариантных проработок.</w:t>
      </w:r>
    </w:p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proofErr w:type="gramStart"/>
      <w:r w:rsidRPr="00BF10D0">
        <w:rPr>
          <w:rFonts w:cs="Arial"/>
          <w:color w:val="000000" w:themeColor="text1"/>
          <w:sz w:val="24"/>
        </w:rPr>
        <w:t>Электрические нагрузки определены в соответствии с «Руководящими материалами по проектированию электроснабжения сельского хозяйства» института «</w:t>
      </w:r>
      <w:proofErr w:type="spellStart"/>
      <w:r w:rsidRPr="00BF10D0">
        <w:rPr>
          <w:rFonts w:cs="Arial"/>
          <w:color w:val="000000" w:themeColor="text1"/>
          <w:sz w:val="24"/>
        </w:rPr>
        <w:t>Сельэнергопроект</w:t>
      </w:r>
      <w:proofErr w:type="spellEnd"/>
      <w:r w:rsidRPr="00BF10D0">
        <w:rPr>
          <w:rFonts w:cs="Arial"/>
          <w:color w:val="000000" w:themeColor="text1"/>
          <w:sz w:val="24"/>
        </w:rPr>
        <w:t xml:space="preserve">», РД 34.20.185-94 «Инструкция по проектированию городских электрических сетей» и дополнение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 </w:t>
      </w:r>
      <w:proofErr w:type="gramEnd"/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Электрическая нагрузка с разбивкой по объектам приведена в таблице № 7.4.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07522A" w:rsidP="008B3F4B">
      <w:pPr>
        <w:tabs>
          <w:tab w:val="left" w:pos="720"/>
        </w:tabs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ab/>
      </w:r>
      <w:r w:rsidR="006F1D76" w:rsidRPr="00BF10D0">
        <w:rPr>
          <w:rFonts w:cs="Arial"/>
          <w:b/>
          <w:bCs/>
          <w:color w:val="000000" w:themeColor="text1"/>
          <w:sz w:val="24"/>
        </w:rPr>
        <w:t>Электрическая нагрузка</w:t>
      </w:r>
    </w:p>
    <w:p w:rsidR="006F1D76" w:rsidRPr="00BF10D0" w:rsidRDefault="006F1D76" w:rsidP="0007522A">
      <w:pPr>
        <w:tabs>
          <w:tab w:val="left" w:pos="720"/>
        </w:tabs>
        <w:ind w:firstLine="567"/>
        <w:jc w:val="right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 7.4</w:t>
      </w:r>
    </w:p>
    <w:tbl>
      <w:tblPr>
        <w:tblW w:w="0" w:type="auto"/>
        <w:tblInd w:w="-8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40"/>
        <w:gridCol w:w="2162"/>
        <w:gridCol w:w="1534"/>
        <w:gridCol w:w="1301"/>
        <w:gridCol w:w="1488"/>
        <w:gridCol w:w="1534"/>
        <w:gridCol w:w="1424"/>
      </w:tblGrid>
      <w:tr w:rsidR="006F1D76" w:rsidRPr="00BF10D0" w:rsidTr="00667608">
        <w:tc>
          <w:tcPr>
            <w:tcW w:w="2802" w:type="dxa"/>
            <w:gridSpan w:val="2"/>
            <w:shd w:val="clear" w:color="auto" w:fill="auto"/>
          </w:tcPr>
          <w:p w:rsidR="006F1D76" w:rsidRPr="00BF10D0" w:rsidRDefault="006F1D76" w:rsidP="008B3F4B">
            <w:pPr>
              <w:pStyle w:val="a9"/>
              <w:snapToGrid w:val="0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1-я  очередь строительства*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Расчетный срок*</w:t>
            </w:r>
          </w:p>
        </w:tc>
      </w:tr>
      <w:tr w:rsidR="006F1D76" w:rsidRPr="00BF10D0" w:rsidTr="0066760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eastAsia="Arial" w:cs="Arial"/>
                <w:color w:val="000000" w:themeColor="text1"/>
                <w:sz w:val="24"/>
              </w:rPr>
              <w:t xml:space="preserve">№ 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Наименование объекта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Нагрузка, кВт.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Приращение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Нагрузка, кВт.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Нагрузка, кВт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Сохранено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Нагрузка, кВт.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Приращение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Нагрузка, кВт.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Всего</w:t>
            </w:r>
          </w:p>
        </w:tc>
      </w:tr>
      <w:tr w:rsidR="006F1D76" w:rsidRPr="00BF10D0" w:rsidTr="0066760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Часть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Шариповского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сельсовета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466,368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1043,3278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1043,3278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472,4851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1515,8129</w:t>
            </w:r>
          </w:p>
        </w:tc>
      </w:tr>
    </w:tbl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snapToGrid w:val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 xml:space="preserve">7.6. Телефонизация, </w:t>
      </w:r>
      <w:proofErr w:type="gramStart"/>
      <w:r w:rsidRPr="00BF10D0">
        <w:rPr>
          <w:rFonts w:cs="Arial"/>
          <w:b/>
          <w:bCs/>
          <w:color w:val="000000" w:themeColor="text1"/>
          <w:sz w:val="24"/>
        </w:rPr>
        <w:t>теле</w:t>
      </w:r>
      <w:proofErr w:type="gramEnd"/>
      <w:r w:rsidRPr="00BF10D0">
        <w:rPr>
          <w:rFonts w:cs="Arial"/>
          <w:b/>
          <w:bCs/>
          <w:color w:val="000000" w:themeColor="text1"/>
          <w:sz w:val="24"/>
        </w:rPr>
        <w:t>-, радиофикация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>Существующее положение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настоящее время телефонизация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сельсовета </w:t>
      </w:r>
      <w:proofErr w:type="spellStart"/>
      <w:r w:rsidRPr="00BF10D0">
        <w:rPr>
          <w:rFonts w:cs="Arial"/>
          <w:color w:val="000000" w:themeColor="text1"/>
          <w:sz w:val="24"/>
        </w:rPr>
        <w:t>Кушнаренковского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района Республики Башкортостан осуществляется от АТС, расположенной </w:t>
      </w:r>
      <w:proofErr w:type="gramStart"/>
      <w:r w:rsidRPr="00BF10D0">
        <w:rPr>
          <w:rFonts w:cs="Arial"/>
          <w:color w:val="000000" w:themeColor="text1"/>
          <w:sz w:val="24"/>
        </w:rPr>
        <w:t>в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с.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="00BF10D0" w:rsidRPr="00BF10D0">
        <w:rPr>
          <w:rFonts w:cs="Arial"/>
          <w:color w:val="000000" w:themeColor="text1"/>
          <w:sz w:val="24"/>
        </w:rPr>
        <w:t xml:space="preserve"> </w:t>
      </w:r>
      <w:proofErr w:type="gramStart"/>
      <w:r w:rsidRPr="00BF10D0">
        <w:rPr>
          <w:rFonts w:cs="Arial"/>
          <w:color w:val="000000" w:themeColor="text1"/>
          <w:sz w:val="24"/>
        </w:rPr>
        <w:t>типа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М-200, монтированная емкость – 144 номера, задействованная емкость – 127 номеров.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</w:rPr>
        <w:t>В</w:t>
      </w:r>
      <w:r w:rsidRPr="00BF10D0">
        <w:rPr>
          <w:rFonts w:cs="Arial"/>
          <w:bCs/>
          <w:color w:val="000000" w:themeColor="text1"/>
          <w:sz w:val="24"/>
        </w:rPr>
        <w:t xml:space="preserve">селе </w:t>
      </w:r>
      <w:r w:rsidRPr="00BF10D0">
        <w:rPr>
          <w:rFonts w:cs="Arial"/>
          <w:color w:val="000000" w:themeColor="text1"/>
          <w:sz w:val="24"/>
        </w:rPr>
        <w:t xml:space="preserve">линии связи проходят в грунте и частично на опорах.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  <w:u w:val="single"/>
        </w:rPr>
        <w:t>Проектное решение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Телефонизация проектируемой территории будет осуществляться по линиям связи, проложенным в грунте от </w:t>
      </w:r>
      <w:proofErr w:type="gramStart"/>
      <w:r w:rsidRPr="00BF10D0">
        <w:rPr>
          <w:rFonts w:cs="Arial"/>
          <w:color w:val="000000" w:themeColor="text1"/>
          <w:sz w:val="24"/>
        </w:rPr>
        <w:t>проектируемых</w:t>
      </w:r>
      <w:proofErr w:type="gramEnd"/>
      <w:r w:rsidR="00BF10D0" w:rsidRPr="00BF10D0">
        <w:rPr>
          <w:rFonts w:cs="Arial"/>
          <w:color w:val="000000" w:themeColor="text1"/>
          <w:sz w:val="24"/>
        </w:rPr>
        <w:t xml:space="preserve"> </w:t>
      </w:r>
      <w:proofErr w:type="spellStart"/>
      <w:r w:rsidRPr="00BF10D0">
        <w:rPr>
          <w:rFonts w:cs="Arial"/>
          <w:color w:val="000000" w:themeColor="text1"/>
          <w:sz w:val="24"/>
        </w:rPr>
        <w:t>КУСов</w:t>
      </w:r>
      <w:proofErr w:type="spellEnd"/>
      <w:r w:rsidRPr="00BF10D0">
        <w:rPr>
          <w:rFonts w:cs="Arial"/>
          <w:color w:val="000000" w:themeColor="text1"/>
          <w:sz w:val="24"/>
        </w:rPr>
        <w:t xml:space="preserve">.    </w:t>
      </w:r>
    </w:p>
    <w:p w:rsidR="006F1D76" w:rsidRPr="00BF10D0" w:rsidRDefault="006F1D76" w:rsidP="008B3F4B">
      <w:pPr>
        <w:ind w:firstLine="567"/>
        <w:rPr>
          <w:rFonts w:cs="Arial"/>
          <w:bCs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культурно-бытовых учреждений и т.д.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Cs/>
          <w:color w:val="000000" w:themeColor="text1"/>
          <w:sz w:val="24"/>
        </w:rPr>
        <w:t xml:space="preserve">Предварительное количество необходимых телефонных номеров </w:t>
      </w:r>
      <w:proofErr w:type="gramStart"/>
      <w:r w:rsidRPr="00BF10D0">
        <w:rPr>
          <w:rFonts w:cs="Arial"/>
          <w:color w:val="000000" w:themeColor="text1"/>
          <w:sz w:val="24"/>
        </w:rPr>
        <w:t>приведены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в таблице:</w:t>
      </w:r>
    </w:p>
    <w:p w:rsidR="006F1D76" w:rsidRPr="00BF10D0" w:rsidRDefault="006F1D76" w:rsidP="008B3F4B">
      <w:pPr>
        <w:ind w:firstLine="851"/>
        <w:rPr>
          <w:rFonts w:cs="Arial"/>
          <w:color w:val="000000" w:themeColor="text1"/>
          <w:sz w:val="24"/>
        </w:rPr>
      </w:pPr>
    </w:p>
    <w:tbl>
      <w:tblPr>
        <w:tblW w:w="0" w:type="auto"/>
        <w:tblInd w:w="611" w:type="dxa"/>
        <w:tblLayout w:type="fixed"/>
        <w:tblLook w:val="0000"/>
      </w:tblPr>
      <w:tblGrid>
        <w:gridCol w:w="672"/>
        <w:gridCol w:w="2400"/>
        <w:gridCol w:w="1540"/>
        <w:gridCol w:w="1540"/>
        <w:gridCol w:w="1540"/>
        <w:gridCol w:w="1690"/>
      </w:tblGrid>
      <w:tr w:rsidR="006F1D76" w:rsidRPr="00BF10D0" w:rsidTr="00667608">
        <w:trPr>
          <w:trHeight w:hRule="exact" w:val="24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eastAsia="Arial" w:cs="Arial"/>
                <w:color w:val="000000" w:themeColor="text1"/>
                <w:sz w:val="24"/>
              </w:rPr>
              <w:t xml:space="preserve">№ 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Наименование объекта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 очередь*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Расчетный срок*</w:t>
            </w:r>
          </w:p>
        </w:tc>
      </w:tr>
      <w:tr w:rsidR="006F1D76" w:rsidRPr="00BF10D0" w:rsidTr="00667608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Приращение,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абон.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Всего, 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абон.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Приращение,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абон.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Всего, 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абон</w:t>
            </w:r>
            <w:proofErr w:type="spellEnd"/>
          </w:p>
        </w:tc>
      </w:tr>
      <w:tr w:rsidR="006F1D76" w:rsidRPr="00BF10D0" w:rsidTr="00667608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Часть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Шариповского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сельсовета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672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1515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682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2197</w:t>
            </w:r>
          </w:p>
        </w:tc>
      </w:tr>
    </w:tbl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*Без учета промышленных предприятий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Для обеспечения проектного числа абонентов, проектом  предусматривается строительство контейнера узлов связи (</w:t>
      </w:r>
      <w:proofErr w:type="gramStart"/>
      <w:r w:rsidRPr="00BF10D0">
        <w:rPr>
          <w:rFonts w:cs="Arial"/>
          <w:color w:val="000000" w:themeColor="text1"/>
          <w:sz w:val="24"/>
        </w:rPr>
        <w:t>КУС</w:t>
      </w:r>
      <w:proofErr w:type="gramEnd"/>
      <w:r w:rsidRPr="00BF10D0">
        <w:rPr>
          <w:rFonts w:cs="Arial"/>
          <w:color w:val="000000" w:themeColor="text1"/>
          <w:sz w:val="24"/>
        </w:rPr>
        <w:t>).</w:t>
      </w:r>
    </w:p>
    <w:p w:rsidR="006F1D76" w:rsidRPr="00BF10D0" w:rsidRDefault="006F1D76" w:rsidP="008B3F4B">
      <w:pPr>
        <w:ind w:firstLine="567"/>
        <w:rPr>
          <w:rFonts w:cs="Arial"/>
          <w:bCs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Места размещения проектируемых контейнеров узлов связи (</w:t>
      </w:r>
      <w:proofErr w:type="gramStart"/>
      <w:r w:rsidRPr="00BF10D0">
        <w:rPr>
          <w:rFonts w:cs="Arial"/>
          <w:color w:val="000000" w:themeColor="text1"/>
          <w:sz w:val="24"/>
        </w:rPr>
        <w:t>КУС</w:t>
      </w:r>
      <w:proofErr w:type="gramEnd"/>
      <w:r w:rsidRPr="00BF10D0">
        <w:rPr>
          <w:rFonts w:cs="Arial"/>
          <w:color w:val="000000" w:themeColor="text1"/>
          <w:sz w:val="24"/>
        </w:rPr>
        <w:t xml:space="preserve">) и проектируемых линий связи показаны на схеме инженерного обеспечения. </w:t>
      </w:r>
    </w:p>
    <w:p w:rsidR="006F1D76" w:rsidRPr="00BF10D0" w:rsidRDefault="006F1D76" w:rsidP="008B3F4B">
      <w:pPr>
        <w:ind w:firstLine="567"/>
        <w:rPr>
          <w:rFonts w:cs="Arial"/>
          <w:bCs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Cs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proofErr w:type="gramStart"/>
      <w:r w:rsidRPr="00BF10D0">
        <w:rPr>
          <w:rFonts w:cs="Arial"/>
          <w:b/>
          <w:color w:val="000000" w:themeColor="text1"/>
          <w:sz w:val="24"/>
        </w:rPr>
        <w:t>Теле</w:t>
      </w:r>
      <w:proofErr w:type="gramEnd"/>
      <w:r w:rsidRPr="00BF10D0">
        <w:rPr>
          <w:rFonts w:cs="Arial"/>
          <w:b/>
          <w:color w:val="000000" w:themeColor="text1"/>
          <w:sz w:val="24"/>
        </w:rPr>
        <w:t>-, радиофикация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  <w:u w:val="single"/>
        </w:rPr>
        <w:t>Проектное решение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Нагрузка </w:t>
      </w:r>
      <w:proofErr w:type="gramStart"/>
      <w:r w:rsidRPr="00BF10D0">
        <w:rPr>
          <w:rFonts w:cs="Arial"/>
          <w:color w:val="000000" w:themeColor="text1"/>
          <w:sz w:val="24"/>
        </w:rPr>
        <w:t>теле</w:t>
      </w:r>
      <w:proofErr w:type="gramEnd"/>
      <w:r w:rsidRPr="00BF10D0">
        <w:rPr>
          <w:rFonts w:cs="Arial"/>
          <w:color w:val="000000" w:themeColor="text1"/>
          <w:sz w:val="24"/>
        </w:rPr>
        <w:t xml:space="preserve">-, радиотрансляционной сети складывается из теле,- радиоточек </w:t>
      </w:r>
      <w:r w:rsidRPr="00BF10D0">
        <w:rPr>
          <w:rFonts w:cs="Arial"/>
          <w:color w:val="000000" w:themeColor="text1"/>
          <w:sz w:val="24"/>
        </w:rPr>
        <w:lastRenderedPageBreak/>
        <w:t>индивидуального пользования и радиоточек коллективного пользования.</w:t>
      </w:r>
    </w:p>
    <w:p w:rsidR="006F1D76" w:rsidRPr="00BF10D0" w:rsidRDefault="006F1D76" w:rsidP="008B3F4B">
      <w:pPr>
        <w:tabs>
          <w:tab w:val="left" w:pos="360"/>
        </w:tabs>
        <w:ind w:firstLine="567"/>
        <w:rPr>
          <w:rFonts w:cs="Arial"/>
          <w:bCs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Расчет количества </w:t>
      </w:r>
      <w:proofErr w:type="gramStart"/>
      <w:r w:rsidRPr="00BF10D0">
        <w:rPr>
          <w:rFonts w:cs="Arial"/>
          <w:color w:val="000000" w:themeColor="text1"/>
          <w:sz w:val="24"/>
        </w:rPr>
        <w:t>теле</w:t>
      </w:r>
      <w:proofErr w:type="gramEnd"/>
      <w:r w:rsidRPr="00BF10D0">
        <w:rPr>
          <w:rFonts w:cs="Arial"/>
          <w:color w:val="000000" w:themeColor="text1"/>
          <w:sz w:val="24"/>
        </w:rPr>
        <w:t>,- радиоточек ведется из условия 100% охвата для жилых зданий и минимальное необходимое количество телефонных номеров для административно-хозяйственных объектов и культурно бытовых учреждений и т.д.</w:t>
      </w:r>
    </w:p>
    <w:p w:rsidR="006F1D76" w:rsidRPr="00BF10D0" w:rsidRDefault="006F1D76" w:rsidP="008B3F4B">
      <w:pPr>
        <w:numPr>
          <w:ilvl w:val="0"/>
          <w:numId w:val="33"/>
        </w:numPr>
        <w:tabs>
          <w:tab w:val="clear" w:pos="720"/>
          <w:tab w:val="left" w:pos="0"/>
          <w:tab w:val="left" w:pos="360"/>
        </w:tabs>
        <w:ind w:left="0" w:firstLine="0"/>
        <w:rPr>
          <w:rFonts w:cs="Arial"/>
          <w:color w:val="000000" w:themeColor="text1"/>
          <w:sz w:val="24"/>
        </w:rPr>
      </w:pPr>
      <w:r w:rsidRPr="00BF10D0">
        <w:rPr>
          <w:rFonts w:cs="Arial"/>
          <w:bCs/>
          <w:color w:val="000000" w:themeColor="text1"/>
          <w:sz w:val="24"/>
        </w:rPr>
        <w:t>Проектируемое к</w:t>
      </w:r>
      <w:r w:rsidRPr="00BF10D0">
        <w:rPr>
          <w:rFonts w:cs="Arial"/>
          <w:color w:val="000000" w:themeColor="text1"/>
          <w:sz w:val="24"/>
        </w:rPr>
        <w:t xml:space="preserve">оличество новых </w:t>
      </w:r>
      <w:proofErr w:type="gramStart"/>
      <w:r w:rsidRPr="00BF10D0">
        <w:rPr>
          <w:rFonts w:cs="Arial"/>
          <w:color w:val="000000" w:themeColor="text1"/>
          <w:sz w:val="24"/>
        </w:rPr>
        <w:t>теле</w:t>
      </w:r>
      <w:proofErr w:type="gramEnd"/>
      <w:r w:rsidRPr="00BF10D0">
        <w:rPr>
          <w:rFonts w:cs="Arial"/>
          <w:color w:val="000000" w:themeColor="text1"/>
          <w:sz w:val="24"/>
        </w:rPr>
        <w:t>,- радиоточек (Без учета промышленных предприятий):</w:t>
      </w:r>
    </w:p>
    <w:p w:rsidR="006F1D76" w:rsidRPr="00BF10D0" w:rsidRDefault="006F1D76" w:rsidP="008B3F4B">
      <w:pPr>
        <w:tabs>
          <w:tab w:val="right" w:pos="9279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на 1-ю очередь строительства* - 672 шт.</w:t>
      </w:r>
    </w:p>
    <w:p w:rsidR="006F1D76" w:rsidRPr="00BF10D0" w:rsidRDefault="006F1D76" w:rsidP="008B3F4B">
      <w:pPr>
        <w:tabs>
          <w:tab w:val="left" w:pos="426"/>
          <w:tab w:val="right" w:pos="9639"/>
        </w:tabs>
        <w:ind w:firstLine="567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на расчетный срок* - 682 шт.</w:t>
      </w:r>
    </w:p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</w:p>
    <w:p w:rsidR="0007522A" w:rsidRPr="00BF10D0" w:rsidRDefault="0007522A">
      <w:pPr>
        <w:widowControl/>
        <w:suppressAutoHyphens w:val="0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br w:type="page"/>
      </w:r>
    </w:p>
    <w:p w:rsidR="006F1D76" w:rsidRPr="00BF10D0" w:rsidRDefault="0007522A" w:rsidP="008B3F4B">
      <w:pPr>
        <w:tabs>
          <w:tab w:val="left" w:pos="720"/>
        </w:tabs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lastRenderedPageBreak/>
        <w:tab/>
      </w:r>
      <w:r w:rsidR="006F1D76" w:rsidRPr="00BF10D0">
        <w:rPr>
          <w:rFonts w:cs="Arial"/>
          <w:b/>
          <w:bCs/>
          <w:color w:val="000000" w:themeColor="text1"/>
          <w:sz w:val="24"/>
        </w:rPr>
        <w:t>Глава VIII. Охрана окружающей среды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b/>
          <w:bCs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Статьёй 8 Федерального закона от 30 марта 1999 года № 52-ФЗ «О санитарно-эпидемиологическом благополучии населения» предусмотрено право каждого гражданина на благоприятную среду обитания, факторы которой не оказывают вредного воздействия на человека.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Предложения по охране окружающей среды направлены на улучшение микроклимата населенных пунктов — защиту воздуха, водоемов, почв от загрязнения промышленными выбросами и автотранспортом, снижение уровня  шума, освоение непригодных для застройки территорий. Все это приведет к экологическому равновесию</w:t>
      </w:r>
      <w:proofErr w:type="gramStart"/>
      <w:r w:rsidRPr="00BF10D0">
        <w:rPr>
          <w:rFonts w:cs="Arial"/>
          <w:color w:val="000000" w:themeColor="text1"/>
          <w:sz w:val="24"/>
        </w:rPr>
        <w:t>.,</w:t>
      </w:r>
      <w:proofErr w:type="gramEnd"/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Исходя из необходимости достижения экологического баланса проектируемой территории, определены основные направления экологической деятельности: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1. Мероприятия по защите окружающей среды за счет реализации архитектурно-планировочных, инженерно-технических и организационных мероприятий.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2. Мероприятия, направленные на воссоздание ресурсов территории.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Архитектурно- планировочное решение проектируемой группы населенных пунктов основано на комплексной оценке существующего состояния  среды.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8.1 Охрана воздушного бассейна</w:t>
      </w:r>
    </w:p>
    <w:p w:rsidR="006F1D76" w:rsidRPr="00BF10D0" w:rsidRDefault="006F1D76" w:rsidP="008B3F4B">
      <w:pPr>
        <w:pStyle w:val="a8"/>
        <w:snapToGrid w:val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Основными источниками загрязнения атмосферного воздуха в проектируемом  районе являются стационарные источники (промышленные и сельскохозяйственные предприятия</w:t>
      </w:r>
      <w:proofErr w:type="gramStart"/>
      <w:r w:rsidRPr="00BF10D0">
        <w:rPr>
          <w:rFonts w:ascii="Arial" w:hAnsi="Arial" w:cs="Arial"/>
          <w:color w:val="000000" w:themeColor="text1"/>
        </w:rPr>
        <w:t xml:space="preserve">, ) </w:t>
      </w:r>
      <w:proofErr w:type="gramEnd"/>
      <w:r w:rsidRPr="00BF10D0">
        <w:rPr>
          <w:rFonts w:ascii="Arial" w:hAnsi="Arial" w:cs="Arial"/>
          <w:color w:val="000000" w:themeColor="text1"/>
        </w:rPr>
        <w:t>и передвижные источники (автотранспортные средства).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Проектом предлагается организация санитарно-защитных зон от предприятий и объектов.</w:t>
      </w:r>
    </w:p>
    <w:p w:rsidR="006F1D76" w:rsidRPr="00BF10D0" w:rsidRDefault="006F1D76" w:rsidP="008B3F4B">
      <w:pPr>
        <w:pStyle w:val="a8"/>
        <w:tabs>
          <w:tab w:val="left" w:pos="720"/>
        </w:tabs>
        <w:snapToGrid w:val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Санитарно-защитные зоны приняты по СанПиН 2.2.1/2.1.1.1200-03 «Санитарно-защитные зоны и санитарная классификация предприятий, сооружений и иных объектов», СНиП 2.07.01-89*, п.7.8 «Градостроительство, Планировка и застройка городских и сельских поселений».</w:t>
      </w:r>
    </w:p>
    <w:p w:rsidR="006F1D76" w:rsidRPr="00BF10D0" w:rsidRDefault="006F1D76" w:rsidP="008B3F4B">
      <w:pPr>
        <w:pStyle w:val="a8"/>
        <w:tabs>
          <w:tab w:val="left" w:pos="720"/>
        </w:tabs>
        <w:snapToGrid w:val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b/>
          <w:bCs/>
          <w:color w:val="000000" w:themeColor="text1"/>
        </w:rPr>
        <w:t xml:space="preserve">Перечень предприятий с нормативными значениями санитарно-защитных зон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07522A">
      <w:pPr>
        <w:ind w:firstLine="567"/>
        <w:jc w:val="right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 8.1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2"/>
        <w:gridCol w:w="5664"/>
        <w:gridCol w:w="1512"/>
        <w:gridCol w:w="1694"/>
      </w:tblGrid>
      <w:tr w:rsidR="006F1D76" w:rsidRPr="00BF10D0" w:rsidTr="00667608">
        <w:tc>
          <w:tcPr>
            <w:tcW w:w="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eastAsia="Arial" w:cs="Arial"/>
                <w:color w:val="000000" w:themeColor="text1"/>
                <w:sz w:val="24"/>
              </w:rPr>
              <w:t>№№</w:t>
            </w:r>
          </w:p>
        </w:tc>
        <w:tc>
          <w:tcPr>
            <w:tcW w:w="5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Класс опасности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Размер СЗЗ</w:t>
            </w:r>
          </w:p>
        </w:tc>
      </w:tr>
      <w:tr w:rsidR="006F1D76" w:rsidRPr="00BF10D0" w:rsidTr="0066760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5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5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Производство резиновых покрытий из автопокрышек (ЧП)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50</w:t>
            </w:r>
          </w:p>
        </w:tc>
      </w:tr>
      <w:tr w:rsidR="006F1D76" w:rsidRPr="00BF10D0" w:rsidTr="0066760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5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Склады, гаражи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50</w:t>
            </w:r>
          </w:p>
        </w:tc>
      </w:tr>
      <w:tr w:rsidR="006F1D76" w:rsidRPr="00BF10D0" w:rsidTr="0066760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055033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055033">
              <w:rPr>
                <w:rFonts w:cs="Arial"/>
                <w:color w:val="000000" w:themeColor="text1"/>
                <w:sz w:val="24"/>
                <w:highlight w:val="yellow"/>
              </w:rPr>
              <w:t>3</w:t>
            </w:r>
          </w:p>
        </w:tc>
        <w:tc>
          <w:tcPr>
            <w:tcW w:w="5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055033" w:rsidRDefault="00055033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055033">
              <w:rPr>
                <w:rFonts w:cs="Arial"/>
                <w:color w:val="000000" w:themeColor="text1"/>
                <w:sz w:val="24"/>
                <w:highlight w:val="yellow"/>
              </w:rPr>
              <w:t>Для размещения и обслуживания здания склада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055033" w:rsidRDefault="00BF10D0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055033">
              <w:rPr>
                <w:rFonts w:cs="Arial"/>
                <w:color w:val="000000" w:themeColor="text1"/>
                <w:sz w:val="24"/>
                <w:highlight w:val="yellow"/>
              </w:rPr>
              <w:t>5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055033" w:rsidRDefault="00BF10D0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055033">
              <w:rPr>
                <w:rFonts w:cs="Arial"/>
                <w:color w:val="000000" w:themeColor="text1"/>
                <w:sz w:val="24"/>
                <w:highlight w:val="yellow"/>
              </w:rPr>
              <w:t>50</w:t>
            </w:r>
          </w:p>
        </w:tc>
      </w:tr>
      <w:tr w:rsidR="006F1D76" w:rsidRPr="00BF10D0" w:rsidTr="0066760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5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Пекарня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50</w:t>
            </w:r>
          </w:p>
        </w:tc>
      </w:tr>
      <w:tr w:rsidR="006F1D76" w:rsidRPr="00BF10D0" w:rsidTr="0066760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5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Действующий водозабор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30-1поясЗСО</w:t>
            </w:r>
          </w:p>
        </w:tc>
      </w:tr>
      <w:tr w:rsidR="006F1D76" w:rsidRPr="00BF10D0" w:rsidTr="0066760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</w:t>
            </w:r>
          </w:p>
        </w:tc>
        <w:tc>
          <w:tcPr>
            <w:tcW w:w="5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Недействующий водозабор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Ликвидация 1 очередь</w:t>
            </w:r>
          </w:p>
        </w:tc>
      </w:tr>
      <w:tr w:rsidR="006F1D76" w:rsidRPr="00BF10D0" w:rsidTr="0066760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</w:t>
            </w:r>
          </w:p>
        </w:tc>
        <w:tc>
          <w:tcPr>
            <w:tcW w:w="5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ГРП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6760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lastRenderedPageBreak/>
              <w:t>8</w:t>
            </w:r>
          </w:p>
        </w:tc>
        <w:tc>
          <w:tcPr>
            <w:tcW w:w="5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Электроподстанция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«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Шарипово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>»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150</w:t>
            </w:r>
          </w:p>
        </w:tc>
      </w:tr>
      <w:tr w:rsidR="006F1D76" w:rsidRPr="00BF10D0" w:rsidTr="0066760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</w:t>
            </w:r>
          </w:p>
        </w:tc>
        <w:tc>
          <w:tcPr>
            <w:tcW w:w="5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теплицы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  <w:tr w:rsidR="006F1D76" w:rsidRPr="00BF10D0" w:rsidTr="0066760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</w:t>
            </w:r>
          </w:p>
        </w:tc>
        <w:tc>
          <w:tcPr>
            <w:tcW w:w="5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АЗС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,С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ТО ,проект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  <w:tr w:rsidR="006F1D76" w:rsidRPr="00BF10D0" w:rsidTr="0066760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11</w:t>
            </w:r>
          </w:p>
        </w:tc>
        <w:tc>
          <w:tcPr>
            <w:tcW w:w="5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АГЗС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,С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ТО, проект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  <w:tr w:rsidR="006F1D76" w:rsidRPr="00BF10D0" w:rsidTr="0066760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</w:t>
            </w:r>
          </w:p>
        </w:tc>
        <w:tc>
          <w:tcPr>
            <w:tcW w:w="5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Пункт приема вторсырья, проект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50</w:t>
            </w:r>
          </w:p>
        </w:tc>
      </w:tr>
    </w:tbl>
    <w:p w:rsidR="006F1D76" w:rsidRPr="00BF10D0" w:rsidRDefault="006F1D76" w:rsidP="008B3F4B">
      <w:pPr>
        <w:tabs>
          <w:tab w:val="left" w:pos="720"/>
        </w:tabs>
        <w:snapToGrid w:val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snapToGrid w:val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санитарно- защитных зонах от </w:t>
      </w:r>
      <w:r w:rsidR="00BF10D0" w:rsidRPr="00BF10D0">
        <w:rPr>
          <w:rFonts w:cs="Arial"/>
          <w:color w:val="000000" w:themeColor="text1"/>
          <w:sz w:val="24"/>
        </w:rPr>
        <w:t xml:space="preserve">несанкционированных </w:t>
      </w:r>
      <w:r w:rsidRPr="00BF10D0">
        <w:rPr>
          <w:rFonts w:cs="Arial"/>
          <w:color w:val="000000" w:themeColor="text1"/>
          <w:sz w:val="24"/>
        </w:rPr>
        <w:t>свалок Т</w:t>
      </w:r>
      <w:r w:rsidR="00BF10D0" w:rsidRPr="00BF10D0">
        <w:rPr>
          <w:rFonts w:cs="Arial"/>
          <w:color w:val="000000" w:themeColor="text1"/>
          <w:sz w:val="24"/>
        </w:rPr>
        <w:t>К</w:t>
      </w:r>
      <w:r w:rsidRPr="00BF10D0">
        <w:rPr>
          <w:rFonts w:cs="Arial"/>
          <w:color w:val="000000" w:themeColor="text1"/>
          <w:sz w:val="24"/>
        </w:rPr>
        <w:t xml:space="preserve">О находится 354 жилых дома. Проектом предлагается закрытие </w:t>
      </w:r>
      <w:r w:rsidR="00BF10D0" w:rsidRPr="00BF10D0">
        <w:rPr>
          <w:rFonts w:cs="Arial"/>
          <w:color w:val="000000" w:themeColor="text1"/>
          <w:sz w:val="24"/>
        </w:rPr>
        <w:t>несанкционированных свалок ТКО</w:t>
      </w:r>
      <w:r w:rsidRPr="00BF10D0">
        <w:rPr>
          <w:rFonts w:cs="Arial"/>
          <w:color w:val="000000" w:themeColor="text1"/>
          <w:sz w:val="24"/>
        </w:rPr>
        <w:t xml:space="preserve"> на 1 очередь строительства.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</w:rPr>
        <w:t xml:space="preserve">Исходя из многолетних наблюдений, значительная часть загрязняющих веществ в </w:t>
      </w:r>
      <w:proofErr w:type="gramStart"/>
      <w:r w:rsidRPr="00BF10D0">
        <w:rPr>
          <w:rFonts w:cs="Arial"/>
          <w:color w:val="000000" w:themeColor="text1"/>
          <w:sz w:val="24"/>
        </w:rPr>
        <w:t>атмосферном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воздухе-это выхлопы автотранспорта. Проектируемая схема транспорта исключает транзитное и грузовое движение через селитебные территории.  Формируемая производственная площадка находится в северо-восточной части вне границ группы населенных пунктов с учетом розы ветров.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  <w:u w:val="single"/>
        </w:rPr>
        <w:t>Планировочные мероприятия по охране воздушного бассейна.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1. Проектом генерального плана выбраны  наиболее безопасные в экологическом отношении направления территориального развития.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2. Параметры  улиц запроектированы в соответствии с их классификацией.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3. Строительство жилых зданий только вне санитарно-защитных зон.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</w:rPr>
        <w:t>4. Создание единой системы озеленения, включающей озелененные улицы, парки, скверы, бульвары, санитарно- защитное озеленение, озеленение прибрежных полос водоемов.</w:t>
      </w:r>
    </w:p>
    <w:p w:rsidR="006F1D76" w:rsidRPr="00BF10D0" w:rsidRDefault="006F1D76" w:rsidP="008B3F4B">
      <w:pPr>
        <w:pStyle w:val="af0"/>
        <w:tabs>
          <w:tab w:val="left" w:pos="927"/>
          <w:tab w:val="left" w:pos="1287"/>
        </w:tabs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  <w:r w:rsidRPr="00BF10D0">
        <w:rPr>
          <w:rFonts w:ascii="Arial" w:hAnsi="Arial" w:cs="Arial"/>
          <w:color w:val="000000" w:themeColor="text1"/>
          <w:u w:val="single"/>
        </w:rPr>
        <w:t>Инженерно-технические мероприятия по охране воздушного бассейна.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1. Совершенствование технологических процессов, внедрение малоотходных технологий на предприятиях, доведение  объемом вредных выбросов в воздушном бассейне до 0,8 ПДК на границах СЗЗ.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2. Отопление жилых индивидуальных домов от местных источников тепла (АОГВ) на природном газе.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3. Оснащение стационарных источников выбросов газо-, пылеулавливающим оборудованием.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4. Озеленение санитарных зон и территорий предприятий.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  <w:u w:val="single"/>
        </w:rPr>
        <w:t>Организацион</w:t>
      </w:r>
      <w:r w:rsidRPr="00BF10D0">
        <w:rPr>
          <w:rFonts w:ascii="Arial" w:hAnsi="Arial" w:cs="Arial"/>
          <w:color w:val="000000" w:themeColor="text1"/>
        </w:rPr>
        <w:t>ные</w:t>
      </w:r>
      <w:r w:rsidRPr="00BF10D0">
        <w:rPr>
          <w:rFonts w:ascii="Arial" w:hAnsi="Arial" w:cs="Arial"/>
          <w:color w:val="000000" w:themeColor="text1"/>
          <w:u w:val="single"/>
        </w:rPr>
        <w:t xml:space="preserve"> меры по охране воздушного бассейна.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1. Строительство и реконструкция промышленных и сельскохозяйственных предприятий только по проектам, прошедшим экологическую экспертизу.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BF10D0">
        <w:rPr>
          <w:rFonts w:ascii="Arial" w:hAnsi="Arial" w:cs="Arial"/>
          <w:color w:val="000000" w:themeColor="text1"/>
        </w:rPr>
        <w:t>Контроль за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 работой автотранспорта.</w:t>
      </w:r>
    </w:p>
    <w:p w:rsidR="006F1D76" w:rsidRPr="00BF10D0" w:rsidRDefault="006F1D76" w:rsidP="008B3F4B">
      <w:pPr>
        <w:pStyle w:val="af0"/>
        <w:tabs>
          <w:tab w:val="left" w:pos="720"/>
        </w:tabs>
        <w:snapToGrid w:val="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 xml:space="preserve">3. Мониторинг состояния атмосферного воздуха. </w:t>
      </w:r>
    </w:p>
    <w:p w:rsidR="006F1D76" w:rsidRPr="00BF10D0" w:rsidRDefault="006F1D76" w:rsidP="008B3F4B">
      <w:pPr>
        <w:pStyle w:val="af0"/>
        <w:tabs>
          <w:tab w:val="left" w:pos="720"/>
        </w:tabs>
        <w:snapToGrid w:val="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b/>
          <w:bCs/>
          <w:color w:val="000000" w:themeColor="text1"/>
        </w:rPr>
        <w:t>8.2  Охрана водных ресурсов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contextualSpacing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contextualSpacing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Проектом предусматриваются водоохранные мероприятия, направленные на улучшение санитарного состояния и предотвращения дальнейшего загрязнения п</w:t>
      </w:r>
      <w:r w:rsidRPr="00BF10D0">
        <w:rPr>
          <w:rFonts w:ascii="Arial" w:hAnsi="Arial" w:cs="Arial"/>
          <w:color w:val="000000" w:themeColor="text1"/>
        </w:rPr>
        <w:t>о</w:t>
      </w:r>
      <w:r w:rsidRPr="00BF10D0">
        <w:rPr>
          <w:rFonts w:ascii="Arial" w:hAnsi="Arial" w:cs="Arial"/>
          <w:color w:val="000000" w:themeColor="text1"/>
        </w:rPr>
        <w:t xml:space="preserve">верхностных вод. </w:t>
      </w:r>
    </w:p>
    <w:p w:rsidR="0007522A" w:rsidRPr="00BF10D0" w:rsidRDefault="0007522A" w:rsidP="008B3F4B">
      <w:pPr>
        <w:pStyle w:val="af0"/>
        <w:spacing w:before="0" w:beforeAutospacing="0" w:after="0"/>
        <w:ind w:firstLine="567"/>
        <w:contextualSpacing/>
        <w:rPr>
          <w:rFonts w:ascii="Arial" w:eastAsia="Arial" w:hAnsi="Arial" w:cs="Arial"/>
          <w:color w:val="000000" w:themeColor="text1"/>
        </w:rPr>
      </w:pPr>
    </w:p>
    <w:p w:rsidR="006F1D76" w:rsidRPr="00BF10D0" w:rsidRDefault="006F1D76" w:rsidP="008B3F4B">
      <w:pPr>
        <w:ind w:firstLine="567"/>
        <w:contextualSpacing/>
        <w:rPr>
          <w:rFonts w:eastAsia="Arial" w:cs="Arial"/>
          <w:color w:val="000000" w:themeColor="text1"/>
          <w:sz w:val="24"/>
        </w:rPr>
      </w:pPr>
      <w:proofErr w:type="spellStart"/>
      <w:proofErr w:type="gramStart"/>
      <w:r w:rsidRPr="00BF10D0">
        <w:rPr>
          <w:rFonts w:cs="Arial"/>
          <w:b/>
          <w:bCs/>
          <w:color w:val="000000" w:themeColor="text1"/>
          <w:sz w:val="24"/>
        </w:rPr>
        <w:lastRenderedPageBreak/>
        <w:t>Водоохранными</w:t>
      </w:r>
      <w:proofErr w:type="spellEnd"/>
      <w:r w:rsidRPr="00BF10D0">
        <w:rPr>
          <w:rFonts w:cs="Arial"/>
          <w:b/>
          <w:bCs/>
          <w:color w:val="000000" w:themeColor="text1"/>
          <w:sz w:val="24"/>
        </w:rPr>
        <w:t xml:space="preserve"> зонами</w:t>
      </w:r>
      <w:r w:rsidRPr="00BF10D0">
        <w:rPr>
          <w:rFonts w:cs="Arial"/>
          <w:color w:val="000000" w:themeColor="text1"/>
          <w:sz w:val="24"/>
        </w:rPr>
        <w:t xml:space="preserve">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6F1D76" w:rsidRPr="00BF10D0" w:rsidRDefault="006F1D76" w:rsidP="008B3F4B">
      <w:pPr>
        <w:pStyle w:val="a6"/>
        <w:spacing w:after="0"/>
        <w:contextualSpacing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границах </w:t>
      </w:r>
      <w:proofErr w:type="spellStart"/>
      <w:r w:rsidRPr="00BF10D0">
        <w:rPr>
          <w:rFonts w:cs="Arial"/>
          <w:color w:val="000000" w:themeColor="text1"/>
          <w:sz w:val="24"/>
        </w:rPr>
        <w:t>водоохранных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6F1D76" w:rsidRPr="00BF10D0" w:rsidRDefault="006F1D76" w:rsidP="008B3F4B">
      <w:pPr>
        <w:pStyle w:val="a6"/>
        <w:spacing w:after="0"/>
        <w:contextualSpacing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За пределами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:rsidR="006F1D76" w:rsidRPr="00BF10D0" w:rsidRDefault="006F1D76" w:rsidP="008B3F4B">
      <w:pPr>
        <w:pStyle w:val="a6"/>
        <w:spacing w:after="0"/>
        <w:contextualSpacing/>
        <w:rPr>
          <w:rFonts w:eastAsia="Arial"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6"/>
        <w:spacing w:after="0"/>
        <w:contextualSpacing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Ширина водоохранной зоны</w:t>
      </w:r>
      <w:r w:rsidRPr="00BF10D0">
        <w:rPr>
          <w:rFonts w:cs="Arial"/>
          <w:color w:val="000000" w:themeColor="text1"/>
          <w:sz w:val="24"/>
        </w:rPr>
        <w:t xml:space="preserve"> рек или ручьев устанавливается от их истока для рек или ручьев протяженностью:</w:t>
      </w:r>
    </w:p>
    <w:p w:rsidR="006F1D76" w:rsidRPr="00BF10D0" w:rsidRDefault="006F1D76" w:rsidP="008B3F4B">
      <w:pPr>
        <w:pStyle w:val="a6"/>
        <w:spacing w:after="0"/>
        <w:contextualSpacing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1) до десяти километров - в размере пятидесяти метров;</w:t>
      </w:r>
    </w:p>
    <w:p w:rsidR="006F1D76" w:rsidRPr="00BF10D0" w:rsidRDefault="006F1D76" w:rsidP="008B3F4B">
      <w:pPr>
        <w:pStyle w:val="a6"/>
        <w:spacing w:after="0"/>
        <w:contextualSpacing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2) от десяти до пятидесяти километров - в размере ста метров;</w:t>
      </w:r>
    </w:p>
    <w:p w:rsidR="006F1D76" w:rsidRPr="00BF10D0" w:rsidRDefault="006F1D76" w:rsidP="008B3F4B">
      <w:pPr>
        <w:pStyle w:val="a6"/>
        <w:spacing w:after="0"/>
        <w:contextualSpacing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3) от пятидесяти километров и более - в размере двухсот метров.</w:t>
      </w:r>
    </w:p>
    <w:p w:rsidR="006F1D76" w:rsidRPr="00BF10D0" w:rsidRDefault="006F1D76" w:rsidP="008B3F4B">
      <w:pPr>
        <w:pStyle w:val="a6"/>
        <w:spacing w:after="0"/>
        <w:ind w:firstLine="567"/>
        <w:contextualSpacing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6F1D76" w:rsidRPr="00BF10D0" w:rsidRDefault="006F1D76" w:rsidP="008B3F4B">
      <w:pPr>
        <w:pStyle w:val="a6"/>
        <w:spacing w:after="0"/>
        <w:contextualSpacing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водоохранной зоны водохранилища, расположенного на водотоке, устанавливается равной ширине водоохранной зоны этого водотока.</w:t>
      </w:r>
    </w:p>
    <w:p w:rsidR="006F1D76" w:rsidRPr="00BF10D0" w:rsidRDefault="006F1D76" w:rsidP="008B3F4B">
      <w:pPr>
        <w:ind w:firstLine="567"/>
        <w:contextualSpacing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Ширина </w:t>
      </w:r>
      <w:proofErr w:type="spellStart"/>
      <w:r w:rsidRPr="00BF10D0">
        <w:rPr>
          <w:rFonts w:cs="Arial"/>
          <w:color w:val="000000" w:themeColor="text1"/>
          <w:sz w:val="24"/>
        </w:rPr>
        <w:t>водоохранной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зоны </w:t>
      </w:r>
      <w:proofErr w:type="spellStart"/>
      <w:r w:rsidRPr="00BF10D0">
        <w:rPr>
          <w:rFonts w:cs="Arial"/>
          <w:color w:val="000000" w:themeColor="text1"/>
          <w:sz w:val="24"/>
        </w:rPr>
        <w:t>р</w:t>
      </w:r>
      <w:proofErr w:type="gramStart"/>
      <w:r w:rsidRPr="00BF10D0">
        <w:rPr>
          <w:rFonts w:cs="Arial"/>
          <w:color w:val="000000" w:themeColor="text1"/>
          <w:sz w:val="24"/>
        </w:rPr>
        <w:t>.К</w:t>
      </w:r>
      <w:proofErr w:type="gramEnd"/>
      <w:r w:rsidRPr="00BF10D0">
        <w:rPr>
          <w:rFonts w:cs="Arial"/>
          <w:color w:val="000000" w:themeColor="text1"/>
          <w:sz w:val="24"/>
        </w:rPr>
        <w:t>аряка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составляет 100 м, </w:t>
      </w:r>
      <w:proofErr w:type="spellStart"/>
      <w:r w:rsidRPr="00BF10D0">
        <w:rPr>
          <w:rFonts w:cs="Arial"/>
          <w:color w:val="000000" w:themeColor="text1"/>
          <w:sz w:val="24"/>
        </w:rPr>
        <w:t>р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</w:t>
      </w:r>
      <w:proofErr w:type="spellStart"/>
      <w:r w:rsidRPr="00BF10D0">
        <w:rPr>
          <w:rFonts w:cs="Arial"/>
          <w:color w:val="000000" w:themeColor="text1"/>
          <w:sz w:val="24"/>
        </w:rPr>
        <w:t>Кармасан</w:t>
      </w:r>
      <w:proofErr w:type="spellEnd"/>
      <w:r w:rsidRPr="00BF10D0">
        <w:rPr>
          <w:rFonts w:cs="Arial"/>
          <w:color w:val="000000" w:themeColor="text1"/>
          <w:sz w:val="24"/>
        </w:rPr>
        <w:t xml:space="preserve">- 200 м. Ширина водоохранной зоны пруда, расположенного на стыке сел </w:t>
      </w:r>
      <w:proofErr w:type="spellStart"/>
      <w:r w:rsidRPr="00BF10D0">
        <w:rPr>
          <w:rFonts w:cs="Arial"/>
          <w:color w:val="000000" w:themeColor="text1"/>
          <w:sz w:val="24"/>
        </w:rPr>
        <w:t>Верхнеакбашево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 среднеакбашево-50 м, пруда в с. Шарипово-50м.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contextualSpacing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6"/>
        <w:spacing w:after="0"/>
        <w:contextualSpacing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Ширина прибрежной защитной полосы</w:t>
      </w:r>
      <w:r w:rsidRPr="00BF10D0">
        <w:rPr>
          <w:rFonts w:cs="Arial"/>
          <w:color w:val="000000" w:themeColor="text1"/>
          <w:sz w:val="24"/>
        </w:rPr>
        <w:t xml:space="preserve">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6F1D76" w:rsidRPr="00BF10D0" w:rsidRDefault="006F1D76" w:rsidP="008B3F4B">
      <w:pPr>
        <w:pStyle w:val="a6"/>
        <w:spacing w:after="0"/>
        <w:contextualSpacing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6F1D76" w:rsidRPr="00BF10D0" w:rsidRDefault="006F1D76" w:rsidP="008B3F4B">
      <w:pPr>
        <w:pStyle w:val="a6"/>
        <w:spacing w:after="0"/>
        <w:contextualSpacing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Pr="00BF10D0">
        <w:rPr>
          <w:rFonts w:cs="Arial"/>
          <w:color w:val="000000" w:themeColor="text1"/>
          <w:sz w:val="24"/>
        </w:rPr>
        <w:t>рыбохозяйственное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6F1D76" w:rsidRPr="00BF10D0" w:rsidRDefault="006F1D76" w:rsidP="008B3F4B">
      <w:pPr>
        <w:pStyle w:val="a6"/>
        <w:spacing w:after="0"/>
        <w:contextualSpacing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6F1D76" w:rsidRPr="00BF10D0" w:rsidRDefault="006F1D76" w:rsidP="008B3F4B">
      <w:pPr>
        <w:ind w:firstLine="567"/>
        <w:contextualSpacing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lastRenderedPageBreak/>
        <w:t xml:space="preserve">Ширина прибрежной защитной полосы </w:t>
      </w:r>
      <w:proofErr w:type="spellStart"/>
      <w:r w:rsidRPr="00BF10D0">
        <w:rPr>
          <w:rFonts w:cs="Arial"/>
          <w:color w:val="000000" w:themeColor="text1"/>
          <w:sz w:val="24"/>
        </w:rPr>
        <w:t>р</w:t>
      </w:r>
      <w:proofErr w:type="gramStart"/>
      <w:r w:rsidRPr="00BF10D0">
        <w:rPr>
          <w:rFonts w:cs="Arial"/>
          <w:color w:val="000000" w:themeColor="text1"/>
          <w:sz w:val="24"/>
        </w:rPr>
        <w:t>.К</w:t>
      </w:r>
      <w:proofErr w:type="gramEnd"/>
      <w:r w:rsidRPr="00BF10D0">
        <w:rPr>
          <w:rFonts w:cs="Arial"/>
          <w:color w:val="000000" w:themeColor="text1"/>
          <w:sz w:val="24"/>
        </w:rPr>
        <w:t>аряка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составляет 50 м, </w:t>
      </w:r>
      <w:proofErr w:type="spellStart"/>
      <w:r w:rsidRPr="00BF10D0">
        <w:rPr>
          <w:rFonts w:cs="Arial"/>
          <w:color w:val="000000" w:themeColor="text1"/>
          <w:sz w:val="24"/>
        </w:rPr>
        <w:t>р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</w:t>
      </w:r>
      <w:proofErr w:type="spellStart"/>
      <w:r w:rsidRPr="00BF10D0">
        <w:rPr>
          <w:rFonts w:cs="Arial"/>
          <w:color w:val="000000" w:themeColor="text1"/>
          <w:sz w:val="24"/>
        </w:rPr>
        <w:t>Кармасан</w:t>
      </w:r>
      <w:proofErr w:type="spellEnd"/>
      <w:r w:rsidRPr="00BF10D0">
        <w:rPr>
          <w:rFonts w:cs="Arial"/>
          <w:color w:val="000000" w:themeColor="text1"/>
          <w:sz w:val="24"/>
        </w:rPr>
        <w:t xml:space="preserve">- 50 м. </w:t>
      </w:r>
    </w:p>
    <w:p w:rsidR="006F1D76" w:rsidRPr="00BF10D0" w:rsidRDefault="006F1D76" w:rsidP="008B3F4B">
      <w:pPr>
        <w:ind w:firstLine="567"/>
        <w:contextualSpacing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Ширина  прибрежной защитной полосы прудов составляет соответственно для  пруда, расположенного на стыке сел </w:t>
      </w:r>
      <w:proofErr w:type="spellStart"/>
      <w:r w:rsidRPr="00BF10D0">
        <w:rPr>
          <w:rFonts w:cs="Arial"/>
          <w:color w:val="000000" w:themeColor="text1"/>
          <w:sz w:val="24"/>
        </w:rPr>
        <w:t>Верхнеакбашево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 </w:t>
      </w:r>
      <w:proofErr w:type="spellStart"/>
      <w:r w:rsidRPr="00BF10D0">
        <w:rPr>
          <w:rFonts w:cs="Arial"/>
          <w:color w:val="000000" w:themeColor="text1"/>
          <w:sz w:val="24"/>
        </w:rPr>
        <w:t>Среднеакбашево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- 30м., для пруда </w:t>
      </w:r>
      <w:proofErr w:type="gramStart"/>
      <w:r w:rsidRPr="00BF10D0">
        <w:rPr>
          <w:rFonts w:cs="Arial"/>
          <w:color w:val="000000" w:themeColor="text1"/>
          <w:sz w:val="24"/>
        </w:rPr>
        <w:t>в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с. Шарипово-50м. 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 xml:space="preserve">В границах </w:t>
      </w:r>
      <w:proofErr w:type="spellStart"/>
      <w:r w:rsidRPr="00BF10D0">
        <w:rPr>
          <w:rFonts w:cs="Arial"/>
          <w:b/>
          <w:bCs/>
          <w:color w:val="000000" w:themeColor="text1"/>
          <w:sz w:val="24"/>
        </w:rPr>
        <w:t>водоохранных</w:t>
      </w:r>
      <w:proofErr w:type="spellEnd"/>
      <w:r w:rsidRPr="00BF10D0">
        <w:rPr>
          <w:rFonts w:cs="Arial"/>
          <w:b/>
          <w:bCs/>
          <w:color w:val="000000" w:themeColor="text1"/>
          <w:sz w:val="24"/>
        </w:rPr>
        <w:t xml:space="preserve"> зон запрещаются: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1) использование сточных вод </w:t>
      </w:r>
      <w:proofErr w:type="gramStart"/>
      <w:r w:rsidRPr="00BF10D0">
        <w:rPr>
          <w:rFonts w:cs="Arial"/>
          <w:color w:val="000000" w:themeColor="text1"/>
          <w:sz w:val="24"/>
        </w:rPr>
        <w:t>целях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регулирования плодородия почв;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3) осуществление авиационных мер по борьбе с вредными организмами;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proofErr w:type="gramStart"/>
      <w:r w:rsidRPr="00BF10D0">
        <w:rPr>
          <w:rFonts w:cs="Arial"/>
          <w:color w:val="000000" w:themeColor="text1"/>
          <w:sz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6) размещение специализированных хранилищ пестицидов и </w:t>
      </w:r>
      <w:proofErr w:type="spellStart"/>
      <w:r w:rsidRPr="00BF10D0">
        <w:rPr>
          <w:rFonts w:cs="Arial"/>
          <w:color w:val="000000" w:themeColor="text1"/>
          <w:sz w:val="24"/>
        </w:rPr>
        <w:t>агрохимикатов</w:t>
      </w:r>
      <w:proofErr w:type="spellEnd"/>
      <w:r w:rsidRPr="00BF10D0">
        <w:rPr>
          <w:rFonts w:cs="Arial"/>
          <w:color w:val="000000" w:themeColor="text1"/>
          <w:sz w:val="24"/>
        </w:rPr>
        <w:t xml:space="preserve">, применение пестицидов и </w:t>
      </w:r>
      <w:proofErr w:type="spellStart"/>
      <w:r w:rsidRPr="00BF10D0">
        <w:rPr>
          <w:rFonts w:cs="Arial"/>
          <w:color w:val="000000" w:themeColor="text1"/>
          <w:sz w:val="24"/>
        </w:rPr>
        <w:t>агрохимикатов</w:t>
      </w:r>
      <w:proofErr w:type="spellEnd"/>
      <w:r w:rsidRPr="00BF10D0">
        <w:rPr>
          <w:rFonts w:cs="Arial"/>
          <w:color w:val="000000" w:themeColor="text1"/>
          <w:sz w:val="24"/>
        </w:rPr>
        <w:t>;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7) сброс сточных, в том числе дренажных, вод;</w:t>
      </w:r>
    </w:p>
    <w:p w:rsidR="006F1D76" w:rsidRPr="00BF10D0" w:rsidRDefault="006F1D76" w:rsidP="008B3F4B">
      <w:pPr>
        <w:pStyle w:val="a6"/>
        <w:spacing w:after="0"/>
        <w:rPr>
          <w:rFonts w:eastAsia="Arial" w:cs="Arial"/>
          <w:color w:val="000000" w:themeColor="text1"/>
          <w:sz w:val="24"/>
        </w:rPr>
      </w:pPr>
      <w:proofErr w:type="gramStart"/>
      <w:r w:rsidRPr="00BF10D0">
        <w:rPr>
          <w:rFonts w:cs="Arial"/>
          <w:color w:val="000000" w:themeColor="text1"/>
          <w:sz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февраля 1992 года № </w:t>
      </w:r>
      <w:hyperlink r:id="rId8" w:history="1">
        <w:r w:rsidRPr="00BF10D0">
          <w:rPr>
            <w:rStyle w:val="af2"/>
            <w:rFonts w:cs="Arial"/>
            <w:color w:val="000000" w:themeColor="text1"/>
            <w:sz w:val="24"/>
          </w:rPr>
          <w:t>2395-I</w:t>
        </w:r>
      </w:hyperlink>
      <w:r w:rsidRPr="00BF10D0">
        <w:rPr>
          <w:rFonts w:cs="Arial"/>
          <w:color w:val="000000" w:themeColor="text1"/>
          <w:sz w:val="24"/>
        </w:rPr>
        <w:t xml:space="preserve"> "О недрах").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границах </w:t>
      </w:r>
      <w:proofErr w:type="spellStart"/>
      <w:r w:rsidRPr="00BF10D0">
        <w:rPr>
          <w:rFonts w:cs="Arial"/>
          <w:color w:val="000000" w:themeColor="text1"/>
          <w:sz w:val="24"/>
        </w:rPr>
        <w:t>водоохранных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3) локальные очистные сооружения для очистки сточных вод (в том числе дождевых, </w:t>
      </w:r>
      <w:r w:rsidRPr="00BF10D0">
        <w:rPr>
          <w:rFonts w:cs="Arial"/>
          <w:color w:val="000000" w:themeColor="text1"/>
          <w:sz w:val="24"/>
        </w:rPr>
        <w:lastRenderedPageBreak/>
        <w:t>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6F1D76" w:rsidRPr="00BF10D0" w:rsidRDefault="006F1D76" w:rsidP="008B3F4B">
      <w:pPr>
        <w:pStyle w:val="a6"/>
        <w:spacing w:after="0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6F1D76" w:rsidRPr="00BF10D0" w:rsidRDefault="006F1D76" w:rsidP="008B3F4B">
      <w:pPr>
        <w:pStyle w:val="a6"/>
        <w:spacing w:after="0"/>
        <w:rPr>
          <w:rFonts w:eastAsia="Arial" w:cs="Arial"/>
          <w:color w:val="000000" w:themeColor="text1"/>
          <w:sz w:val="24"/>
        </w:rPr>
      </w:pPr>
      <w:proofErr w:type="gramStart"/>
      <w:r w:rsidRPr="00BF10D0">
        <w:rPr>
          <w:rFonts w:cs="Arial"/>
          <w:color w:val="000000" w:themeColor="text1"/>
          <w:sz w:val="24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BF10D0">
        <w:rPr>
          <w:rFonts w:cs="Arial"/>
          <w:color w:val="000000" w:themeColor="text1"/>
          <w:sz w:val="24"/>
        </w:rPr>
        <w:t>водоохранных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16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proofErr w:type="gramEnd"/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В границах прибрежных защитных полос наряду с вышеперечисленными  статьи ограничениями запрещаются: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1) распашка земель;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2) размещение отвалов размываемых грунтов;</w:t>
      </w:r>
    </w:p>
    <w:p w:rsidR="006F1D76" w:rsidRPr="00BF10D0" w:rsidRDefault="006F1D76" w:rsidP="008B3F4B">
      <w:pPr>
        <w:pStyle w:val="a6"/>
        <w:spacing w:after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3) выпас сельскохозяйственных животных и организация для них летних лагерей, ванн.</w:t>
      </w:r>
    </w:p>
    <w:p w:rsidR="006F1D76" w:rsidRPr="00BF10D0" w:rsidRDefault="006F1D76" w:rsidP="008B3F4B">
      <w:pPr>
        <w:pStyle w:val="a6"/>
        <w:spacing w:after="0"/>
        <w:rPr>
          <w:rFonts w:eastAsia="Arial"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15. Установление на местности границ </w:t>
      </w:r>
      <w:proofErr w:type="spellStart"/>
      <w:r w:rsidRPr="00BF10D0">
        <w:rPr>
          <w:rFonts w:cs="Arial"/>
          <w:color w:val="000000" w:themeColor="text1"/>
          <w:sz w:val="24"/>
        </w:rPr>
        <w:t>водоохранных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Проектом предусматриваются водоохранные мероприятия, направленные на улучшение санитарного состояния и предотвращения дальнейшего загрязнения п</w:t>
      </w:r>
      <w:r w:rsidRPr="00BF10D0">
        <w:rPr>
          <w:rFonts w:ascii="Arial" w:hAnsi="Arial" w:cs="Arial"/>
          <w:color w:val="000000" w:themeColor="text1"/>
        </w:rPr>
        <w:t>о</w:t>
      </w:r>
      <w:r w:rsidRPr="00BF10D0">
        <w:rPr>
          <w:rFonts w:ascii="Arial" w:hAnsi="Arial" w:cs="Arial"/>
          <w:color w:val="000000" w:themeColor="text1"/>
        </w:rPr>
        <w:t xml:space="preserve">верхностных вод. 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В их ряду важнейших является поэтапный охват канализацией населенных пунктов, входящих в проектируемую группу</w:t>
      </w:r>
      <w:proofErr w:type="gramStart"/>
      <w:r w:rsidRPr="00BF10D0">
        <w:rPr>
          <w:rFonts w:ascii="Arial" w:hAnsi="Arial" w:cs="Arial"/>
          <w:color w:val="000000" w:themeColor="text1"/>
        </w:rPr>
        <w:t xml:space="preserve"> ,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 с обязательной очисткой загрязненных сточных вод перед выпуском. Повсеместно принята полная искусственная биолог</w:t>
      </w:r>
      <w:r w:rsidRPr="00BF10D0">
        <w:rPr>
          <w:rFonts w:ascii="Arial" w:hAnsi="Arial" w:cs="Arial"/>
          <w:color w:val="000000" w:themeColor="text1"/>
        </w:rPr>
        <w:t>и</w:t>
      </w:r>
      <w:r w:rsidRPr="00BF10D0">
        <w:rPr>
          <w:rFonts w:ascii="Arial" w:hAnsi="Arial" w:cs="Arial"/>
          <w:color w:val="000000" w:themeColor="text1"/>
        </w:rPr>
        <w:t xml:space="preserve">ческая очистка с выпуском очищенных стоков в водотоки и на поля орошения.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В соответствии с п.4 ст.65 Водного Кодекса РФ ширина водоохранной зоны рек или ручьев устанавливается от их истока для рек или ручьев протяженностью: до 10 км - в размере 50 м; от 10 до 50 км - в размере 100 м; от 50 км и более - в размере 200 м.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Поверхностные водные объекты, находящиеся в государственной или муниц</w:t>
      </w:r>
      <w:r w:rsidRPr="00BF10D0">
        <w:rPr>
          <w:rFonts w:ascii="Arial" w:hAnsi="Arial" w:cs="Arial"/>
          <w:color w:val="000000" w:themeColor="text1"/>
        </w:rPr>
        <w:t>и</w:t>
      </w:r>
      <w:r w:rsidRPr="00BF10D0">
        <w:rPr>
          <w:rFonts w:ascii="Arial" w:hAnsi="Arial" w:cs="Arial"/>
          <w:color w:val="000000" w:themeColor="text1"/>
        </w:rPr>
        <w:t>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</w:t>
      </w:r>
      <w:r w:rsidRPr="00BF10D0">
        <w:rPr>
          <w:rFonts w:ascii="Arial" w:hAnsi="Arial" w:cs="Arial"/>
          <w:color w:val="000000" w:themeColor="text1"/>
        </w:rPr>
        <w:t>к</w:t>
      </w:r>
      <w:r w:rsidRPr="00BF10D0">
        <w:rPr>
          <w:rFonts w:ascii="Arial" w:hAnsi="Arial" w:cs="Arial"/>
          <w:color w:val="000000" w:themeColor="text1"/>
        </w:rPr>
        <w:t>сом. Каждый гражданин вправе иметь доступ к водным объектам общего пользов</w:t>
      </w:r>
      <w:r w:rsidRPr="00BF10D0">
        <w:rPr>
          <w:rFonts w:ascii="Arial" w:hAnsi="Arial" w:cs="Arial"/>
          <w:color w:val="000000" w:themeColor="text1"/>
        </w:rPr>
        <w:t>а</w:t>
      </w:r>
      <w:r w:rsidRPr="00BF10D0">
        <w:rPr>
          <w:rFonts w:ascii="Arial" w:hAnsi="Arial" w:cs="Arial"/>
          <w:color w:val="000000" w:themeColor="text1"/>
        </w:rPr>
        <w:t>ния и бесплатно использовать их для личных и бытовых нужд, если иное не пред</w:t>
      </w:r>
      <w:r w:rsidRPr="00BF10D0">
        <w:rPr>
          <w:rFonts w:ascii="Arial" w:hAnsi="Arial" w:cs="Arial"/>
          <w:color w:val="000000" w:themeColor="text1"/>
        </w:rPr>
        <w:t>у</w:t>
      </w:r>
      <w:r w:rsidRPr="00BF10D0">
        <w:rPr>
          <w:rFonts w:ascii="Arial" w:hAnsi="Arial" w:cs="Arial"/>
          <w:color w:val="000000" w:themeColor="text1"/>
        </w:rPr>
        <w:t>смотрено Водным Кодексом, другими федеральными законами.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b/>
          <w:bCs/>
          <w:color w:val="000000" w:themeColor="text1"/>
        </w:rPr>
        <w:t>Полоса земли вдоль береговой линии водного объекта общего пользов</w:t>
      </w:r>
      <w:r w:rsidRPr="00BF10D0">
        <w:rPr>
          <w:rFonts w:ascii="Arial" w:hAnsi="Arial" w:cs="Arial"/>
          <w:b/>
          <w:bCs/>
          <w:color w:val="000000" w:themeColor="text1"/>
        </w:rPr>
        <w:t>а</w:t>
      </w:r>
      <w:r w:rsidRPr="00BF10D0">
        <w:rPr>
          <w:rFonts w:ascii="Arial" w:hAnsi="Arial" w:cs="Arial"/>
          <w:b/>
          <w:bCs/>
          <w:color w:val="000000" w:themeColor="text1"/>
        </w:rPr>
        <w:t>ния (береговая полоса) предназначается для общего пользования.</w:t>
      </w:r>
      <w:r w:rsidRPr="00BF10D0">
        <w:rPr>
          <w:rFonts w:ascii="Arial" w:hAnsi="Arial" w:cs="Arial"/>
          <w:color w:val="000000" w:themeColor="text1"/>
        </w:rPr>
        <w:t xml:space="preserve"> Ширина б</w:t>
      </w:r>
      <w:r w:rsidRPr="00BF10D0">
        <w:rPr>
          <w:rFonts w:ascii="Arial" w:hAnsi="Arial" w:cs="Arial"/>
          <w:color w:val="000000" w:themeColor="text1"/>
        </w:rPr>
        <w:t>е</w:t>
      </w:r>
      <w:r w:rsidRPr="00BF10D0">
        <w:rPr>
          <w:rFonts w:ascii="Arial" w:hAnsi="Arial" w:cs="Arial"/>
          <w:color w:val="000000" w:themeColor="text1"/>
        </w:rPr>
        <w:t xml:space="preserve">реговой полосы водных объектов общего пользования составляет 20метров (р. </w:t>
      </w:r>
      <w:proofErr w:type="spellStart"/>
      <w:r w:rsidRPr="00BF10D0">
        <w:rPr>
          <w:rFonts w:ascii="Arial" w:hAnsi="Arial" w:cs="Arial"/>
          <w:color w:val="000000" w:themeColor="text1"/>
        </w:rPr>
        <w:t>К</w:t>
      </w:r>
      <w:r w:rsidRPr="00BF10D0">
        <w:rPr>
          <w:rFonts w:ascii="Arial" w:hAnsi="Arial" w:cs="Arial"/>
          <w:color w:val="000000" w:themeColor="text1"/>
        </w:rPr>
        <w:t>а</w:t>
      </w:r>
      <w:r w:rsidRPr="00BF10D0">
        <w:rPr>
          <w:rFonts w:ascii="Arial" w:hAnsi="Arial" w:cs="Arial"/>
          <w:color w:val="000000" w:themeColor="text1"/>
        </w:rPr>
        <w:t>ряка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. р. </w:t>
      </w:r>
      <w:proofErr w:type="spellStart"/>
      <w:r w:rsidRPr="00BF10D0">
        <w:rPr>
          <w:rFonts w:ascii="Arial" w:hAnsi="Arial" w:cs="Arial"/>
          <w:color w:val="000000" w:themeColor="text1"/>
        </w:rPr>
        <w:t>Кармасан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),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5 метров.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</w:rPr>
        <w:t xml:space="preserve">Ширина береговой полосы прудов составляет - для  пруда, расположенного на стыке сел </w:t>
      </w:r>
      <w:proofErr w:type="spellStart"/>
      <w:r w:rsidRPr="00BF10D0">
        <w:rPr>
          <w:rFonts w:cs="Arial"/>
          <w:color w:val="000000" w:themeColor="text1"/>
          <w:sz w:val="24"/>
        </w:rPr>
        <w:t>Верхнеакбашево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и </w:t>
      </w:r>
      <w:proofErr w:type="spellStart"/>
      <w:r w:rsidRPr="00BF10D0">
        <w:rPr>
          <w:rFonts w:cs="Arial"/>
          <w:color w:val="000000" w:themeColor="text1"/>
          <w:sz w:val="24"/>
        </w:rPr>
        <w:t>Среднеакбашево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- 5м., для пруда </w:t>
      </w:r>
      <w:proofErr w:type="gramStart"/>
      <w:r w:rsidRPr="00BF10D0">
        <w:rPr>
          <w:rFonts w:cs="Arial"/>
          <w:color w:val="000000" w:themeColor="text1"/>
          <w:sz w:val="24"/>
        </w:rPr>
        <w:t>в</w:t>
      </w:r>
      <w:proofErr w:type="gramEnd"/>
      <w:r w:rsidRPr="00BF10D0">
        <w:rPr>
          <w:rFonts w:cs="Arial"/>
          <w:color w:val="000000" w:themeColor="text1"/>
          <w:sz w:val="24"/>
        </w:rPr>
        <w:t xml:space="preserve"> с. </w:t>
      </w:r>
      <w:proofErr w:type="spellStart"/>
      <w:r w:rsidRPr="00BF10D0">
        <w:rPr>
          <w:rFonts w:cs="Arial"/>
          <w:color w:val="000000" w:themeColor="text1"/>
          <w:sz w:val="24"/>
        </w:rPr>
        <w:t>Шарипово</w:t>
      </w:r>
      <w:proofErr w:type="spellEnd"/>
      <w:r w:rsidRPr="00BF10D0">
        <w:rPr>
          <w:rFonts w:cs="Arial"/>
          <w:color w:val="000000" w:themeColor="text1"/>
          <w:sz w:val="24"/>
        </w:rPr>
        <w:t>- 5м.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  <w:u w:val="single"/>
        </w:rPr>
        <w:t>Планировочные меры по охране водных ресурсов:</w:t>
      </w:r>
    </w:p>
    <w:p w:rsidR="006F1D76" w:rsidRPr="00BF10D0" w:rsidRDefault="006F1D76" w:rsidP="008B3F4B">
      <w:pPr>
        <w:pStyle w:val="af0"/>
        <w:tabs>
          <w:tab w:val="left" w:pos="720"/>
        </w:tabs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tabs>
          <w:tab w:val="left" w:pos="720"/>
          <w:tab w:val="left" w:pos="1287"/>
        </w:tabs>
        <w:spacing w:before="0" w:beforeAutospacing="0" w:after="0"/>
        <w:ind w:firstLine="567"/>
        <w:rPr>
          <w:rFonts w:ascii="Arial" w:eastAsia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1. Поэтапный охват канализацией населенных пунктов, входящих в проект</w:t>
      </w:r>
      <w:r w:rsidRPr="00BF10D0">
        <w:rPr>
          <w:rFonts w:ascii="Arial" w:hAnsi="Arial" w:cs="Arial"/>
          <w:color w:val="000000" w:themeColor="text1"/>
        </w:rPr>
        <w:t>и</w:t>
      </w:r>
      <w:r w:rsidRPr="00BF10D0">
        <w:rPr>
          <w:rFonts w:ascii="Arial" w:hAnsi="Arial" w:cs="Arial"/>
          <w:color w:val="000000" w:themeColor="text1"/>
        </w:rPr>
        <w:t>руемую группу</w:t>
      </w:r>
      <w:proofErr w:type="gramStart"/>
      <w:r w:rsidRPr="00BF10D0">
        <w:rPr>
          <w:rFonts w:ascii="Arial" w:hAnsi="Arial" w:cs="Arial"/>
          <w:color w:val="000000" w:themeColor="text1"/>
        </w:rPr>
        <w:t xml:space="preserve"> ,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 с обязательной очисткой загрязненных сточных вод перед выпуском.</w:t>
      </w:r>
    </w:p>
    <w:p w:rsidR="006F1D76" w:rsidRPr="00BF10D0" w:rsidRDefault="006F1D76" w:rsidP="008B3F4B">
      <w:pPr>
        <w:pStyle w:val="af0"/>
        <w:tabs>
          <w:tab w:val="left" w:pos="720"/>
          <w:tab w:val="left" w:pos="1287"/>
        </w:tabs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 xml:space="preserve">Строительство  </w:t>
      </w:r>
      <w:proofErr w:type="gramStart"/>
      <w:r w:rsidRPr="00BF10D0">
        <w:rPr>
          <w:rFonts w:ascii="Arial" w:hAnsi="Arial" w:cs="Arial"/>
          <w:color w:val="000000" w:themeColor="text1"/>
        </w:rPr>
        <w:t>БОС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  бытовой канализации.</w:t>
      </w:r>
    </w:p>
    <w:p w:rsidR="006F1D76" w:rsidRPr="00BF10D0" w:rsidRDefault="006F1D76" w:rsidP="008B3F4B">
      <w:pPr>
        <w:pStyle w:val="af0"/>
        <w:tabs>
          <w:tab w:val="left" w:pos="720"/>
          <w:tab w:val="left" w:pos="1287"/>
        </w:tabs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 xml:space="preserve">2. Установление границ </w:t>
      </w:r>
      <w:proofErr w:type="spellStart"/>
      <w:r w:rsidRPr="00BF10D0">
        <w:rPr>
          <w:rFonts w:ascii="Arial" w:hAnsi="Arial" w:cs="Arial"/>
          <w:color w:val="000000" w:themeColor="text1"/>
        </w:rPr>
        <w:t>водоохранных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 и прибрежных зон с соответствующими режимами хозяйственной деятельности.</w:t>
      </w:r>
    </w:p>
    <w:p w:rsidR="006F1D76" w:rsidRPr="00BF10D0" w:rsidRDefault="006F1D76" w:rsidP="008B3F4B">
      <w:pPr>
        <w:pStyle w:val="af0"/>
        <w:tabs>
          <w:tab w:val="left" w:pos="720"/>
          <w:tab w:val="left" w:pos="1287"/>
        </w:tabs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3. Озеленение прибрежной защитной полосы древесно-кустарниковой раст</w:t>
      </w:r>
      <w:r w:rsidRPr="00BF10D0">
        <w:rPr>
          <w:rFonts w:ascii="Arial" w:hAnsi="Arial" w:cs="Arial"/>
          <w:color w:val="000000" w:themeColor="text1"/>
        </w:rPr>
        <w:t>и</w:t>
      </w:r>
      <w:r w:rsidRPr="00BF10D0">
        <w:rPr>
          <w:rFonts w:ascii="Arial" w:hAnsi="Arial" w:cs="Arial"/>
          <w:color w:val="000000" w:themeColor="text1"/>
        </w:rPr>
        <w:t xml:space="preserve">тельностью и ее </w:t>
      </w:r>
      <w:proofErr w:type="spellStart"/>
      <w:r w:rsidRPr="00BF10D0">
        <w:rPr>
          <w:rFonts w:ascii="Arial" w:hAnsi="Arial" w:cs="Arial"/>
          <w:color w:val="000000" w:themeColor="text1"/>
        </w:rPr>
        <w:t>залуживание</w:t>
      </w:r>
      <w:proofErr w:type="spellEnd"/>
      <w:r w:rsidRPr="00BF10D0">
        <w:rPr>
          <w:rFonts w:ascii="Arial" w:hAnsi="Arial" w:cs="Arial"/>
          <w:color w:val="000000" w:themeColor="text1"/>
        </w:rPr>
        <w:t>.</w:t>
      </w:r>
    </w:p>
    <w:p w:rsidR="006F1D76" w:rsidRPr="00BF10D0" w:rsidRDefault="006F1D76" w:rsidP="008B3F4B">
      <w:pPr>
        <w:pStyle w:val="af0"/>
        <w:tabs>
          <w:tab w:val="left" w:pos="720"/>
          <w:tab w:val="left" w:pos="1287"/>
        </w:tabs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  <w:u w:val="single"/>
        </w:rPr>
        <w:t>Инженерно-технические меры по охране водных ресурсов:</w:t>
      </w:r>
    </w:p>
    <w:p w:rsidR="006F1D76" w:rsidRPr="00BF10D0" w:rsidRDefault="006F1D76" w:rsidP="008B3F4B">
      <w:pPr>
        <w:pStyle w:val="af0"/>
        <w:widowControl w:val="0"/>
        <w:numPr>
          <w:ilvl w:val="0"/>
          <w:numId w:val="34"/>
        </w:numPr>
        <w:tabs>
          <w:tab w:val="left" w:pos="0"/>
          <w:tab w:val="left" w:pos="720"/>
        </w:tabs>
        <w:suppressAutoHyphens/>
        <w:spacing w:before="0" w:beforeAutospacing="0" w:after="0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widowControl w:val="0"/>
        <w:numPr>
          <w:ilvl w:val="0"/>
          <w:numId w:val="34"/>
        </w:numPr>
        <w:tabs>
          <w:tab w:val="left" w:pos="0"/>
          <w:tab w:val="left" w:pos="720"/>
        </w:tabs>
        <w:suppressAutoHyphens/>
        <w:spacing w:before="0" w:beforeAutospacing="0" w:after="0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1. Устройство зон санитарной охраны источников водоснабжения.</w:t>
      </w:r>
    </w:p>
    <w:p w:rsidR="006F1D76" w:rsidRPr="00BF10D0" w:rsidRDefault="006F1D76" w:rsidP="008B3F4B">
      <w:pPr>
        <w:pStyle w:val="af0"/>
        <w:widowControl w:val="0"/>
        <w:numPr>
          <w:ilvl w:val="0"/>
          <w:numId w:val="34"/>
        </w:numPr>
        <w:tabs>
          <w:tab w:val="left" w:pos="0"/>
          <w:tab w:val="left" w:pos="720"/>
        </w:tabs>
        <w:suppressAutoHyphens/>
        <w:spacing w:before="0" w:beforeAutospacing="0" w:after="0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2. Обеспечение  технической надежности и максимальной эффективности водозаборных и водопроводных сооружений, исключение потерь воды в сетях, своевременный ремонт сетей.</w:t>
      </w:r>
    </w:p>
    <w:p w:rsidR="006F1D76" w:rsidRPr="00BF10D0" w:rsidRDefault="006F1D76" w:rsidP="008B3F4B">
      <w:pPr>
        <w:pStyle w:val="af0"/>
        <w:widowControl w:val="0"/>
        <w:numPr>
          <w:ilvl w:val="0"/>
          <w:numId w:val="34"/>
        </w:numPr>
        <w:tabs>
          <w:tab w:val="left" w:pos="0"/>
          <w:tab w:val="left" w:pos="720"/>
        </w:tabs>
        <w:suppressAutoHyphens/>
        <w:spacing w:before="0" w:beforeAutospacing="0" w:after="0"/>
        <w:rPr>
          <w:rFonts w:ascii="Arial" w:hAnsi="Arial" w:cs="Arial"/>
          <w:color w:val="000000" w:themeColor="text1"/>
          <w:u w:val="single"/>
        </w:rPr>
      </w:pPr>
      <w:r w:rsidRPr="00BF10D0">
        <w:rPr>
          <w:rFonts w:ascii="Arial" w:hAnsi="Arial" w:cs="Arial"/>
          <w:color w:val="000000" w:themeColor="text1"/>
        </w:rPr>
        <w:t xml:space="preserve">3. Внедрение  </w:t>
      </w:r>
      <w:proofErr w:type="spellStart"/>
      <w:r w:rsidRPr="00BF10D0">
        <w:rPr>
          <w:rFonts w:ascii="Arial" w:hAnsi="Arial" w:cs="Arial"/>
          <w:color w:val="000000" w:themeColor="text1"/>
        </w:rPr>
        <w:t>водосберегающих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 технологий, безотходных технологий, максимальное внедрение оборотного водоснабжения на предприятиях.</w:t>
      </w:r>
    </w:p>
    <w:p w:rsidR="006F1D76" w:rsidRPr="00BF10D0" w:rsidRDefault="006F1D76" w:rsidP="008B3F4B">
      <w:pPr>
        <w:pStyle w:val="af0"/>
        <w:tabs>
          <w:tab w:val="left" w:pos="720"/>
        </w:tabs>
        <w:snapToGrid w:val="0"/>
        <w:spacing w:before="0" w:beforeAutospacing="0" w:after="0"/>
        <w:ind w:firstLine="567"/>
        <w:rPr>
          <w:rFonts w:ascii="Arial" w:hAnsi="Arial" w:cs="Arial"/>
          <w:color w:val="000000" w:themeColor="text1"/>
          <w:u w:val="single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  <w:u w:val="single"/>
        </w:rPr>
        <w:t>Организационные меры по охране водных ресурсов: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 xml:space="preserve">1. Контроль за соблюдением установленного </w:t>
      </w:r>
      <w:proofErr w:type="gramStart"/>
      <w:r w:rsidRPr="00BF10D0">
        <w:rPr>
          <w:rFonts w:ascii="Arial" w:hAnsi="Arial" w:cs="Arial"/>
          <w:color w:val="000000" w:themeColor="text1"/>
        </w:rPr>
        <w:t>режима зон санитарной охраны источников водоснабжения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. </w:t>
      </w:r>
      <w:proofErr w:type="gramStart"/>
      <w:r w:rsidRPr="00BF10D0">
        <w:rPr>
          <w:rFonts w:ascii="Arial" w:hAnsi="Arial" w:cs="Arial"/>
          <w:color w:val="000000" w:themeColor="text1"/>
        </w:rPr>
        <w:t>В границах первого пояса не допускаются: посадка в</w:t>
      </w:r>
      <w:r w:rsidRPr="00BF10D0">
        <w:rPr>
          <w:rFonts w:ascii="Arial" w:hAnsi="Arial" w:cs="Arial"/>
          <w:color w:val="000000" w:themeColor="text1"/>
        </w:rPr>
        <w:t>ы</w:t>
      </w:r>
      <w:r w:rsidRPr="00BF10D0">
        <w:rPr>
          <w:rFonts w:ascii="Arial" w:hAnsi="Arial" w:cs="Arial"/>
          <w:color w:val="000000" w:themeColor="text1"/>
        </w:rPr>
        <w:t>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</w:t>
      </w:r>
      <w:r w:rsidRPr="00BF10D0">
        <w:rPr>
          <w:rFonts w:ascii="Arial" w:hAnsi="Arial" w:cs="Arial"/>
          <w:color w:val="000000" w:themeColor="text1"/>
        </w:rPr>
        <w:t>е</w:t>
      </w:r>
      <w:r w:rsidRPr="00BF10D0">
        <w:rPr>
          <w:rFonts w:ascii="Arial" w:hAnsi="Arial" w:cs="Arial"/>
          <w:color w:val="000000" w:themeColor="text1"/>
        </w:rPr>
        <w:t>ний, в том числе прокладка трубопроводов различного назначения, размещение ж</w:t>
      </w:r>
      <w:r w:rsidRPr="00BF10D0">
        <w:rPr>
          <w:rFonts w:ascii="Arial" w:hAnsi="Arial" w:cs="Arial"/>
          <w:color w:val="000000" w:themeColor="text1"/>
        </w:rPr>
        <w:t>и</w:t>
      </w:r>
      <w:r w:rsidRPr="00BF10D0">
        <w:rPr>
          <w:rFonts w:ascii="Arial" w:hAnsi="Arial" w:cs="Arial"/>
          <w:color w:val="000000" w:themeColor="text1"/>
        </w:rPr>
        <w:t>лых и хозяйственно-бытовых зданий, проживание людей, применение ядохимикатов и удобрений.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 В границах второго пояса не производятся рубки леса главного пол</w:t>
      </w:r>
      <w:r w:rsidRPr="00BF10D0">
        <w:rPr>
          <w:rFonts w:ascii="Arial" w:hAnsi="Arial" w:cs="Arial"/>
          <w:color w:val="000000" w:themeColor="text1"/>
        </w:rPr>
        <w:t>ь</w:t>
      </w:r>
      <w:r w:rsidRPr="00BF10D0">
        <w:rPr>
          <w:rFonts w:ascii="Arial" w:hAnsi="Arial" w:cs="Arial"/>
          <w:color w:val="000000" w:themeColor="text1"/>
        </w:rPr>
        <w:t>зования и реконструкции, а также закрепление за лесозаготовительными предпр</w:t>
      </w:r>
      <w:r w:rsidRPr="00BF10D0">
        <w:rPr>
          <w:rFonts w:ascii="Arial" w:hAnsi="Arial" w:cs="Arial"/>
          <w:color w:val="000000" w:themeColor="text1"/>
        </w:rPr>
        <w:t>и</w:t>
      </w:r>
      <w:r w:rsidRPr="00BF10D0">
        <w:rPr>
          <w:rFonts w:ascii="Arial" w:hAnsi="Arial" w:cs="Arial"/>
          <w:color w:val="000000" w:themeColor="text1"/>
        </w:rPr>
        <w:t>ятиями древесины на корню и лесосечного фонда долгосрочного пользования. Д</w:t>
      </w:r>
      <w:r w:rsidRPr="00BF10D0">
        <w:rPr>
          <w:rFonts w:ascii="Arial" w:hAnsi="Arial" w:cs="Arial"/>
          <w:color w:val="000000" w:themeColor="text1"/>
        </w:rPr>
        <w:t>о</w:t>
      </w:r>
      <w:r w:rsidRPr="00BF10D0">
        <w:rPr>
          <w:rFonts w:ascii="Arial" w:hAnsi="Arial" w:cs="Arial"/>
          <w:color w:val="000000" w:themeColor="text1"/>
        </w:rPr>
        <w:t>пускаются только рубки ухода и санитарные рубки леса. В границах второго по</w:t>
      </w:r>
      <w:r w:rsidRPr="00BF10D0">
        <w:rPr>
          <w:rFonts w:ascii="Arial" w:hAnsi="Arial" w:cs="Arial"/>
          <w:color w:val="000000" w:themeColor="text1"/>
        </w:rPr>
        <w:t>я</w:t>
      </w:r>
      <w:r w:rsidRPr="00BF10D0">
        <w:rPr>
          <w:rFonts w:ascii="Arial" w:hAnsi="Arial" w:cs="Arial"/>
          <w:color w:val="000000" w:themeColor="text1"/>
        </w:rPr>
        <w:t>са зоны санитарной охраны запрещается сброс промышленных, сельскохозяйстве</w:t>
      </w:r>
      <w:r w:rsidRPr="00BF10D0">
        <w:rPr>
          <w:rFonts w:ascii="Arial" w:hAnsi="Arial" w:cs="Arial"/>
          <w:color w:val="000000" w:themeColor="text1"/>
        </w:rPr>
        <w:t>н</w:t>
      </w:r>
      <w:r w:rsidRPr="00BF10D0">
        <w:rPr>
          <w:rFonts w:ascii="Arial" w:hAnsi="Arial" w:cs="Arial"/>
          <w:color w:val="000000" w:themeColor="text1"/>
        </w:rPr>
        <w:t>ных, городских и ливневых сточных вод, в которых содержание химических веществ и микроорганизмов превышает установленные санитарными правилами гигиенич</w:t>
      </w:r>
      <w:r w:rsidRPr="00BF10D0">
        <w:rPr>
          <w:rFonts w:ascii="Arial" w:hAnsi="Arial" w:cs="Arial"/>
          <w:color w:val="000000" w:themeColor="text1"/>
        </w:rPr>
        <w:t>е</w:t>
      </w:r>
      <w:r w:rsidRPr="00BF10D0">
        <w:rPr>
          <w:rFonts w:ascii="Arial" w:hAnsi="Arial" w:cs="Arial"/>
          <w:color w:val="000000" w:themeColor="text1"/>
        </w:rPr>
        <w:t xml:space="preserve">ские нормативы качества воды. В границах второго и третьего поясов все работы, в том числе добыча песка, гравия </w:t>
      </w:r>
      <w:proofErr w:type="spellStart"/>
      <w:r w:rsidRPr="00BF10D0">
        <w:rPr>
          <w:rFonts w:ascii="Arial" w:hAnsi="Arial" w:cs="Arial"/>
          <w:color w:val="000000" w:themeColor="text1"/>
        </w:rPr>
        <w:t>Донноуглубительные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 в пределах акватории ЗСО д</w:t>
      </w:r>
      <w:r w:rsidRPr="00BF10D0">
        <w:rPr>
          <w:rFonts w:ascii="Arial" w:hAnsi="Arial" w:cs="Arial"/>
          <w:color w:val="000000" w:themeColor="text1"/>
        </w:rPr>
        <w:t>о</w:t>
      </w:r>
      <w:r w:rsidRPr="00BF10D0">
        <w:rPr>
          <w:rFonts w:ascii="Arial" w:hAnsi="Arial" w:cs="Arial"/>
          <w:color w:val="000000" w:themeColor="text1"/>
        </w:rPr>
        <w:t xml:space="preserve">пускаются по согласованию с центром государственного санитарно-эпидемиологического надзора лишь при обосновании гидрологическими расчетами отсутствия ухудшения качества воды в створе водозабора. 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 xml:space="preserve">2. Установление всем предприятиям лимита водопотребления и водоотведения с соответствующей платой для  оперативного </w:t>
      </w:r>
      <w:proofErr w:type="gramStart"/>
      <w:r w:rsidRPr="00BF10D0">
        <w:rPr>
          <w:rFonts w:ascii="Arial" w:hAnsi="Arial" w:cs="Arial"/>
          <w:color w:val="000000" w:themeColor="text1"/>
        </w:rPr>
        <w:t>контроля за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 качеством потребляемой и отводимой воды.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3. Мониторинг состояния подземных и поверхностных вод.</w:t>
      </w:r>
    </w:p>
    <w:p w:rsidR="006F1D76" w:rsidRPr="00BF10D0" w:rsidRDefault="006F1D76" w:rsidP="008B3F4B">
      <w:pPr>
        <w:pStyle w:val="af0"/>
        <w:tabs>
          <w:tab w:val="left" w:pos="720"/>
          <w:tab w:val="left" w:pos="1080"/>
        </w:tabs>
        <w:spacing w:before="0" w:beforeAutospacing="0" w:after="0"/>
        <w:ind w:left="360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8.3 Охрана почв, растительности, лесов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Мероприятия по защите почв разрабатываются в каждом конкретном случае, с учетом категории их загрязнения, и должны предусматривать: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рекультивацию и мелиорацию почв, восстановление плодородия;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введение специальных режимов использования;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изменение целевого назначения;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защиту от загрязнения шахтными водами;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- соблюдение мероприятий Программы управления отходами, в том числе </w:t>
      </w:r>
      <w:r w:rsidRPr="00BF10D0">
        <w:rPr>
          <w:rFonts w:cs="Arial"/>
          <w:color w:val="000000" w:themeColor="text1"/>
          <w:sz w:val="24"/>
        </w:rPr>
        <w:lastRenderedPageBreak/>
        <w:t>разработку проекта санитарной очистки муниципального района;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- борьба с эрозией и </w:t>
      </w:r>
      <w:proofErr w:type="spellStart"/>
      <w:r w:rsidRPr="00BF10D0">
        <w:rPr>
          <w:rFonts w:cs="Arial"/>
          <w:color w:val="000000" w:themeColor="text1"/>
          <w:sz w:val="24"/>
        </w:rPr>
        <w:t>оврагообразованием</w:t>
      </w:r>
      <w:proofErr w:type="spellEnd"/>
      <w:r w:rsidRPr="00BF10D0">
        <w:rPr>
          <w:rFonts w:cs="Arial"/>
          <w:color w:val="000000" w:themeColor="text1"/>
          <w:sz w:val="24"/>
        </w:rPr>
        <w:t>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Охрана зеленых насаждений занимает одно из ведущих мест. К числу охранных мероприятий относятся: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- охрана лесных насаждений от пожаров;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- защита от различных видов вредителей;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- охрана от самовольных порубок, выпаса скота;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- восстановление насаждений путем посадки новых саженцев.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b/>
          <w:bCs/>
          <w:color w:val="000000" w:themeColor="text1"/>
        </w:rPr>
        <w:t>8.4  Защита от электромагнитного излучения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 xml:space="preserve">Источниками электромагнитного излучения в городе являются существующие высоковольтные воздушные линии электропередач 110 КВ, 35 КВ. В целях защиты населения устанавливаются санитарно-защитные зоны вдоль трасс </w:t>
      </w:r>
      <w:proofErr w:type="gramStart"/>
      <w:r w:rsidRPr="00BF10D0">
        <w:rPr>
          <w:rFonts w:ascii="Arial" w:hAnsi="Arial" w:cs="Arial"/>
          <w:color w:val="000000" w:themeColor="text1"/>
        </w:rPr>
        <w:t>ВЛ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 по обе ст</w:t>
      </w:r>
      <w:r w:rsidRPr="00BF10D0">
        <w:rPr>
          <w:rFonts w:ascii="Arial" w:hAnsi="Arial" w:cs="Arial"/>
          <w:color w:val="000000" w:themeColor="text1"/>
        </w:rPr>
        <w:t>о</w:t>
      </w:r>
      <w:r w:rsidRPr="00BF10D0">
        <w:rPr>
          <w:rFonts w:ascii="Arial" w:hAnsi="Arial" w:cs="Arial"/>
          <w:color w:val="000000" w:themeColor="text1"/>
        </w:rPr>
        <w:t>роны проекций крайних фазных проводов в направлении, перпендикулярном ВЛ для ВЛ 110 КВ - 20 м, для ВЛ 35 КВ - 15 м. Санитарные разрывы от подстанций устана</w:t>
      </w:r>
      <w:r w:rsidRPr="00BF10D0">
        <w:rPr>
          <w:rFonts w:ascii="Arial" w:hAnsi="Arial" w:cs="Arial"/>
          <w:color w:val="000000" w:themeColor="text1"/>
        </w:rPr>
        <w:t>в</w:t>
      </w:r>
      <w:r w:rsidRPr="00BF10D0">
        <w:rPr>
          <w:rFonts w:ascii="Arial" w:hAnsi="Arial" w:cs="Arial"/>
          <w:color w:val="000000" w:themeColor="text1"/>
        </w:rPr>
        <w:t xml:space="preserve">ливаются в зависимости трансформаторов. 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8.5  Санитарная очистка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Санитарная очистка территории включает следующие мероприятия: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сбор и удаление за пределы населенных пунктов твердых коммунальных отходов (мусора);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сбор и удаление жидких отбросов (нечистот и помоев) из зданий, не присоединенных к канализации;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обезвреживание отбросов;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уборка улиц и площадей;</w:t>
      </w:r>
    </w:p>
    <w:p w:rsidR="006F1D76" w:rsidRPr="00BF10D0" w:rsidRDefault="006F1D76" w:rsidP="008B3F4B">
      <w:pPr>
        <w:shd w:val="clear" w:color="auto" w:fill="FFFFFF"/>
        <w:tabs>
          <w:tab w:val="left" w:pos="720"/>
        </w:tabs>
        <w:autoSpaceDE w:val="0"/>
        <w:snapToGrid w:val="0"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общие мероприятия: устройство баз и подсобных сооружений для хранения и обслуживания специального транспорта, сооружение общественных уборных.</w:t>
      </w:r>
    </w:p>
    <w:p w:rsidR="006F1D76" w:rsidRPr="00BF10D0" w:rsidRDefault="006F1D76" w:rsidP="008B3F4B">
      <w:pPr>
        <w:shd w:val="clear" w:color="auto" w:fill="FFFFFF"/>
        <w:tabs>
          <w:tab w:val="left" w:pos="720"/>
        </w:tabs>
        <w:autoSpaceDE w:val="0"/>
        <w:snapToGrid w:val="0"/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  <w:proofErr w:type="gramStart"/>
      <w:r w:rsidRPr="00BF10D0">
        <w:rPr>
          <w:rFonts w:cs="Arial"/>
          <w:color w:val="000000" w:themeColor="text1"/>
          <w:sz w:val="24"/>
        </w:rPr>
        <w:t>В соответствии со статьей 13 Федерального закона "Об отходах производства и потребления", СанПиН 42-128-4690-88 "Санитарные правила содержания территорий населенных мест", Методическими рекомендациями о порядке разработки генеральных схем очистки территорий населенных пунктов Российской Федерации, утвержденными постановлением Государственного комитета Российской Федерации по строительству и жилищно-коммунальному комплексу от 21.08.2003 N 152, планирование и дислокация объектов временного накопления отходов, нормативное количество транспортных средств для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их вывоза, мероприятия по удалению отходов из частного сектора, рекреационных зон определяются на основе генеральных схем очистки территорий муниципальных образований, которые утверждаются органами местного самоуправления не реже чем один раз в пять лет. 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В настоящее время </w:t>
      </w:r>
      <w:r w:rsidRPr="00BF10D0">
        <w:rPr>
          <w:rFonts w:eastAsia="Arial" w:cs="Arial"/>
          <w:color w:val="000000" w:themeColor="text1"/>
          <w:sz w:val="24"/>
        </w:rPr>
        <w:t xml:space="preserve">Постановлением правительства №61 от 18.02.2014г. принята государственная программа «Экология и природные ресурсы Республики Башкортостан», которая объединяет 3 подпрограммы: «обеспечение </w:t>
      </w:r>
      <w:proofErr w:type="spellStart"/>
      <w:r w:rsidRPr="00BF10D0">
        <w:rPr>
          <w:rFonts w:eastAsia="Arial" w:cs="Arial"/>
          <w:color w:val="000000" w:themeColor="text1"/>
          <w:sz w:val="24"/>
        </w:rPr>
        <w:t>неистощительного</w:t>
      </w:r>
      <w:proofErr w:type="spellEnd"/>
      <w:r w:rsidRPr="00BF10D0">
        <w:rPr>
          <w:rFonts w:eastAsia="Arial" w:cs="Arial"/>
          <w:color w:val="000000" w:themeColor="text1"/>
          <w:sz w:val="24"/>
        </w:rPr>
        <w:t xml:space="preserve"> природопользования в Республики Башкортостан», «Экологическая безопасность Республики Башкортостан», «Обеспечение реализации государственной программы «Экология и природные ресурсы Республики Башкортостан»».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Схемой территориального планирования  предлагается:</w:t>
      </w:r>
    </w:p>
    <w:p w:rsidR="006F1D76" w:rsidRPr="00BF10D0" w:rsidRDefault="006F1D76" w:rsidP="008B3F4B">
      <w:pPr>
        <w:numPr>
          <w:ilvl w:val="0"/>
          <w:numId w:val="34"/>
        </w:numPr>
        <w:tabs>
          <w:tab w:val="left" w:pos="0"/>
          <w:tab w:val="left" w:pos="360"/>
          <w:tab w:val="left" w:pos="720"/>
        </w:tabs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- закрытие на 1 очередь (2021 г.) </w:t>
      </w:r>
      <w:r w:rsidR="00BF10D0" w:rsidRPr="00BF10D0">
        <w:rPr>
          <w:rFonts w:cs="Arial"/>
          <w:color w:val="000000" w:themeColor="text1"/>
          <w:sz w:val="24"/>
        </w:rPr>
        <w:t xml:space="preserve">несанкционированных </w:t>
      </w:r>
      <w:r w:rsidRPr="00BF10D0">
        <w:rPr>
          <w:rFonts w:cs="Arial"/>
          <w:color w:val="000000" w:themeColor="text1"/>
          <w:sz w:val="24"/>
        </w:rPr>
        <w:t>свалок ТКО, расстояние от которых до жилой застройки менее 500 м</w:t>
      </w:r>
      <w:proofErr w:type="gramStart"/>
      <w:r w:rsidRPr="00BF10D0">
        <w:rPr>
          <w:rFonts w:cs="Arial"/>
          <w:color w:val="000000" w:themeColor="text1"/>
          <w:sz w:val="24"/>
        </w:rPr>
        <w:t>;(</w:t>
      </w:r>
      <w:proofErr w:type="gramEnd"/>
      <w:r w:rsidRPr="00BF10D0">
        <w:rPr>
          <w:rFonts w:cs="Arial"/>
          <w:color w:val="000000" w:themeColor="text1"/>
          <w:sz w:val="24"/>
        </w:rPr>
        <w:t xml:space="preserve"> в частности обеих свалок находящихся в </w:t>
      </w:r>
      <w:r w:rsidRPr="00BF10D0">
        <w:rPr>
          <w:rFonts w:cs="Arial"/>
          <w:color w:val="000000" w:themeColor="text1"/>
          <w:sz w:val="24"/>
        </w:rPr>
        <w:lastRenderedPageBreak/>
        <w:t>пределах проектируемой группы населенных мест)</w:t>
      </w:r>
    </w:p>
    <w:p w:rsidR="006F1D76" w:rsidRPr="00BF10D0" w:rsidRDefault="006F1D76" w:rsidP="008B3F4B">
      <w:pPr>
        <w:numPr>
          <w:ilvl w:val="0"/>
          <w:numId w:val="34"/>
        </w:numPr>
        <w:tabs>
          <w:tab w:val="left" w:pos="0"/>
          <w:tab w:val="left" w:pos="360"/>
          <w:tab w:val="left" w:pos="720"/>
        </w:tabs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- закрытие на расчетный срок (2036 г.) прочих </w:t>
      </w:r>
      <w:r w:rsidR="00BF10D0" w:rsidRPr="00BF10D0">
        <w:rPr>
          <w:rFonts w:cs="Arial"/>
          <w:color w:val="000000" w:themeColor="text1"/>
          <w:sz w:val="24"/>
        </w:rPr>
        <w:t xml:space="preserve">несанкционированных  </w:t>
      </w:r>
      <w:r w:rsidRPr="00BF10D0">
        <w:rPr>
          <w:rFonts w:cs="Arial"/>
          <w:color w:val="000000" w:themeColor="text1"/>
          <w:sz w:val="24"/>
        </w:rPr>
        <w:t>свалок ТКО;</w:t>
      </w:r>
    </w:p>
    <w:p w:rsidR="006F1D76" w:rsidRPr="00BF10D0" w:rsidRDefault="006F1D76" w:rsidP="008B3F4B">
      <w:pPr>
        <w:numPr>
          <w:ilvl w:val="0"/>
          <w:numId w:val="34"/>
        </w:numPr>
        <w:tabs>
          <w:tab w:val="left" w:pos="0"/>
          <w:tab w:val="left" w:pos="360"/>
          <w:tab w:val="left" w:pos="720"/>
        </w:tabs>
        <w:snapToGrid w:val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- строительство мусороперегрузочных и мусоросортировочных станций с последующим вывозом на единый </w:t>
      </w:r>
      <w:proofErr w:type="spellStart"/>
      <w:r w:rsidRPr="00BF10D0">
        <w:rPr>
          <w:rFonts w:cs="Arial"/>
          <w:color w:val="000000" w:themeColor="text1"/>
          <w:sz w:val="24"/>
        </w:rPr>
        <w:t>полигон</w:t>
      </w:r>
      <w:proofErr w:type="gramStart"/>
      <w:r w:rsidRPr="00BF10D0">
        <w:rPr>
          <w:rFonts w:cs="Arial"/>
          <w:color w:val="000000" w:themeColor="text1"/>
          <w:sz w:val="24"/>
        </w:rPr>
        <w:t>,р</w:t>
      </w:r>
      <w:proofErr w:type="gramEnd"/>
      <w:r w:rsidRPr="00BF10D0">
        <w:rPr>
          <w:rFonts w:cs="Arial"/>
          <w:color w:val="000000" w:themeColor="text1"/>
          <w:sz w:val="24"/>
        </w:rPr>
        <w:t>азмещенный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в с Кушнаренково;( в частности в с. Гуровка для обслуживания населенных пунктов </w:t>
      </w:r>
      <w:proofErr w:type="spellStart"/>
      <w:r w:rsidRPr="00BF10D0">
        <w:rPr>
          <w:rFonts w:cs="Arial"/>
          <w:color w:val="000000" w:themeColor="text1"/>
          <w:sz w:val="24"/>
        </w:rPr>
        <w:t>ШариповскогоиСтарокамышлинского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сельсоветов)</w:t>
      </w:r>
    </w:p>
    <w:p w:rsidR="006F1D76" w:rsidRPr="00BF10D0" w:rsidRDefault="006F1D76" w:rsidP="008B3F4B">
      <w:pPr>
        <w:numPr>
          <w:ilvl w:val="0"/>
          <w:numId w:val="34"/>
        </w:numPr>
        <w:tabs>
          <w:tab w:val="left" w:pos="0"/>
          <w:tab w:val="left" w:pos="360"/>
          <w:tab w:val="left" w:pos="720"/>
        </w:tabs>
        <w:snapToGrid w:val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- рекультивация  территорий закрываемых  </w:t>
      </w:r>
      <w:r w:rsidR="00BF10D0" w:rsidRPr="00BF10D0">
        <w:rPr>
          <w:rFonts w:cs="Arial"/>
          <w:color w:val="000000" w:themeColor="text1"/>
          <w:sz w:val="24"/>
        </w:rPr>
        <w:t xml:space="preserve">несанкционированных  </w:t>
      </w:r>
      <w:r w:rsidRPr="00BF10D0">
        <w:rPr>
          <w:rFonts w:cs="Arial"/>
          <w:color w:val="000000" w:themeColor="text1"/>
          <w:sz w:val="24"/>
        </w:rPr>
        <w:t>свалок ТКО;</w:t>
      </w:r>
    </w:p>
    <w:p w:rsidR="006F1D76" w:rsidRPr="00BF10D0" w:rsidRDefault="006F1D76" w:rsidP="008B3F4B">
      <w:pPr>
        <w:numPr>
          <w:ilvl w:val="0"/>
          <w:numId w:val="34"/>
        </w:numPr>
        <w:tabs>
          <w:tab w:val="left" w:pos="0"/>
          <w:tab w:val="left" w:pos="360"/>
          <w:tab w:val="left" w:pos="720"/>
        </w:tabs>
        <w:snapToGrid w:val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- организация селективного сбора мусора с разделением на пищевые и непищевые отходы</w:t>
      </w:r>
      <w:proofErr w:type="gramStart"/>
      <w:r w:rsidRPr="00BF10D0">
        <w:rPr>
          <w:rFonts w:cs="Arial"/>
          <w:color w:val="000000" w:themeColor="text1"/>
          <w:sz w:val="24"/>
        </w:rPr>
        <w:t>.</w:t>
      </w:r>
      <w:proofErr w:type="gramEnd"/>
      <w:r w:rsidRPr="00BF10D0">
        <w:rPr>
          <w:rFonts w:cs="Arial"/>
          <w:color w:val="000000" w:themeColor="text1"/>
          <w:sz w:val="24"/>
        </w:rPr>
        <w:t xml:space="preserve"> (</w:t>
      </w:r>
      <w:proofErr w:type="gramStart"/>
      <w:r w:rsidRPr="00BF10D0">
        <w:rPr>
          <w:rFonts w:cs="Arial"/>
          <w:color w:val="000000" w:themeColor="text1"/>
          <w:sz w:val="24"/>
        </w:rPr>
        <w:t>п</w:t>
      </w:r>
      <w:proofErr w:type="gramEnd"/>
      <w:r w:rsidRPr="00BF10D0">
        <w:rPr>
          <w:rFonts w:cs="Arial"/>
          <w:color w:val="000000" w:themeColor="text1"/>
          <w:sz w:val="24"/>
        </w:rPr>
        <w:t>ищевой мусор идет на захоронение и/или компостирование, непищевой – на сортировку.)</w:t>
      </w:r>
    </w:p>
    <w:p w:rsidR="006F1D76" w:rsidRPr="00BF10D0" w:rsidRDefault="006F1D76" w:rsidP="008B3F4B">
      <w:pPr>
        <w:tabs>
          <w:tab w:val="left" w:pos="720"/>
        </w:tabs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В данном проекте накопления твердых коммунальных отходов расчет произведен по укрупненным показателям в соответствии с республиканскими нормативами.</w:t>
      </w:r>
    </w:p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widowControl/>
        <w:suppressAutoHyphens w:val="0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br w:type="page"/>
      </w:r>
    </w:p>
    <w:p w:rsidR="006F1D76" w:rsidRPr="00BF10D0" w:rsidRDefault="006F1D76" w:rsidP="0007522A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lastRenderedPageBreak/>
        <w:t>Бытовые отходы</w:t>
      </w:r>
    </w:p>
    <w:p w:rsidR="006F1D76" w:rsidRPr="00BF10D0" w:rsidRDefault="006F1D76" w:rsidP="0007522A">
      <w:pPr>
        <w:ind w:firstLine="567"/>
        <w:jc w:val="right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 8.2</w:t>
      </w:r>
    </w:p>
    <w:tbl>
      <w:tblPr>
        <w:tblW w:w="0" w:type="auto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36"/>
        <w:gridCol w:w="1376"/>
        <w:gridCol w:w="1536"/>
        <w:gridCol w:w="1504"/>
        <w:gridCol w:w="1449"/>
      </w:tblGrid>
      <w:tr w:rsidR="006F1D76" w:rsidRPr="00BF10D0" w:rsidTr="00667608">
        <w:trPr>
          <w:trHeight w:hRule="exact" w:val="36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Наименование отходов</w:t>
            </w:r>
          </w:p>
        </w:tc>
        <w:tc>
          <w:tcPr>
            <w:tcW w:w="5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Количество бытовых отходов</w:t>
            </w:r>
          </w:p>
        </w:tc>
      </w:tr>
      <w:tr w:rsidR="006F1D76" w:rsidRPr="00BF10D0" w:rsidTr="00667608">
        <w:trPr>
          <w:trHeight w:hRule="exact" w:val="360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кг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л</w:t>
            </w:r>
          </w:p>
        </w:tc>
      </w:tr>
      <w:tr w:rsidR="006F1D76" w:rsidRPr="00BF10D0" w:rsidTr="00667608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 1 чел./год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Всего в год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 1 чел./год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Всего в год</w:t>
            </w:r>
          </w:p>
        </w:tc>
      </w:tr>
      <w:tr w:rsidR="006F1D76" w:rsidRPr="00BF10D0" w:rsidTr="00667608">
        <w:trPr>
          <w:trHeight w:val="28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</w:tr>
      <w:tr w:rsidR="006F1D76" w:rsidRPr="00BF10D0" w:rsidTr="00667608">
        <w:trPr>
          <w:trHeight w:val="283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280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275,4 тыс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.к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г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1400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6440 тыс.л.</w:t>
            </w:r>
          </w:p>
        </w:tc>
      </w:tr>
      <w:tr w:rsidR="006F1D76" w:rsidRPr="00BF10D0" w:rsidTr="00667608">
        <w:trPr>
          <w:trHeight w:val="28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Смет с 1 м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2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 твердых покрытий улиц, площадей, скверов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4,8х10</w:t>
            </w:r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5</w:t>
            </w:r>
            <w:r w:rsidRPr="00BF10D0">
              <w:rPr>
                <w:rFonts w:cs="Arial"/>
                <w:color w:val="000000" w:themeColor="text1"/>
                <w:sz w:val="24"/>
              </w:rPr>
              <w:t>кг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9,6х10</w:t>
            </w:r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5</w:t>
            </w:r>
            <w:r w:rsidRPr="00BF10D0">
              <w:rPr>
                <w:rFonts w:cs="Arial"/>
                <w:color w:val="000000" w:themeColor="text1"/>
                <w:sz w:val="24"/>
              </w:rPr>
              <w:t>кг</w:t>
            </w:r>
          </w:p>
        </w:tc>
      </w:tr>
      <w:tr w:rsidR="006F1D76" w:rsidRPr="00BF10D0" w:rsidTr="00667608">
        <w:trPr>
          <w:trHeight w:val="28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Итого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0,8 тыс</w:t>
            </w:r>
            <w:proofErr w:type="gramStart"/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.т</w:t>
            </w:r>
            <w:proofErr w:type="gramEnd"/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/год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7,4 тыс</w:t>
            </w:r>
            <w:proofErr w:type="gramStart"/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.т</w:t>
            </w:r>
            <w:proofErr w:type="gramEnd"/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/год</w:t>
            </w:r>
          </w:p>
        </w:tc>
      </w:tr>
    </w:tbl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На расчетный срок предусмотрено </w:t>
      </w:r>
      <w:proofErr w:type="gramStart"/>
      <w:r w:rsidRPr="00BF10D0">
        <w:rPr>
          <w:rFonts w:cs="Arial"/>
          <w:color w:val="000000" w:themeColor="text1"/>
          <w:sz w:val="24"/>
        </w:rPr>
        <w:t>полное</w:t>
      </w:r>
      <w:proofErr w:type="gramEnd"/>
      <w:r w:rsidR="00BF10D0" w:rsidRPr="00BF10D0">
        <w:rPr>
          <w:rFonts w:cs="Arial"/>
          <w:color w:val="000000" w:themeColor="text1"/>
          <w:sz w:val="24"/>
        </w:rPr>
        <w:t xml:space="preserve"> </w:t>
      </w:r>
      <w:proofErr w:type="spellStart"/>
      <w:r w:rsidRPr="00BF10D0">
        <w:rPr>
          <w:rFonts w:cs="Arial"/>
          <w:color w:val="000000" w:themeColor="text1"/>
          <w:sz w:val="24"/>
        </w:rPr>
        <w:t>канализование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  жилого фонда.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868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Морфологический состав ТКО</w:t>
      </w:r>
    </w:p>
    <w:p w:rsidR="006F1D76" w:rsidRPr="00BF10D0" w:rsidRDefault="006F1D76" w:rsidP="0007522A">
      <w:pPr>
        <w:ind w:firstLine="567"/>
        <w:jc w:val="right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 8.3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7"/>
        <w:gridCol w:w="2952"/>
        <w:gridCol w:w="2919"/>
      </w:tblGrid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Компонент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% по массе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Расчетный срок 800.т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.г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од</w:t>
            </w:r>
          </w:p>
        </w:tc>
      </w:tr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Пищевые отходы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27-37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240</w:t>
            </w:r>
          </w:p>
        </w:tc>
      </w:tr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Бумаги, картон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37-41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320</w:t>
            </w:r>
          </w:p>
        </w:tc>
      </w:tr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Дерево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1-2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</w:t>
            </w:r>
          </w:p>
        </w:tc>
      </w:tr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Металлолом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4-6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40</w:t>
            </w:r>
          </w:p>
        </w:tc>
      </w:tr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Текстиль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3-5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40</w:t>
            </w:r>
          </w:p>
        </w:tc>
      </w:tr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Кости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1-2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16</w:t>
            </w:r>
          </w:p>
        </w:tc>
      </w:tr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Стекло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2-3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24</w:t>
            </w:r>
          </w:p>
        </w:tc>
      </w:tr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Кожа, резина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0,5-1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</w:t>
            </w:r>
          </w:p>
        </w:tc>
      </w:tr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Камни, штукатурка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0,5-1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</w:t>
            </w:r>
          </w:p>
        </w:tc>
      </w:tr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Пластмасса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5-6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40</w:t>
            </w:r>
          </w:p>
        </w:tc>
      </w:tr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Прочие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1-2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16</w:t>
            </w:r>
          </w:p>
        </w:tc>
      </w:tr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Отсев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5-7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40</w:t>
            </w:r>
          </w:p>
        </w:tc>
      </w:tr>
      <w:tr w:rsidR="006F1D76" w:rsidRPr="00BF10D0" w:rsidTr="00667608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firstLine="567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Всего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100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800</w:t>
            </w:r>
          </w:p>
        </w:tc>
      </w:tr>
    </w:tbl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Мусор из домовладений удаляют путем вывоза специальным </w:t>
      </w:r>
      <w:proofErr w:type="spellStart"/>
      <w:r w:rsidRPr="00BF10D0">
        <w:rPr>
          <w:rFonts w:cs="Arial"/>
          <w:color w:val="000000" w:themeColor="text1"/>
          <w:sz w:val="24"/>
        </w:rPr>
        <w:t>мусороперевозным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транспортом по системе планово-регулярной очистки не реже чем через 1-2 дня.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b/>
          <w:bCs/>
          <w:color w:val="000000" w:themeColor="text1"/>
        </w:rPr>
        <w:t>Сбор и удаление крупногабаритных отходов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К крупногабаритным отходам относятся отходы, не помещающиеся в стандар</w:t>
      </w:r>
      <w:r w:rsidRPr="00BF10D0">
        <w:rPr>
          <w:rFonts w:ascii="Arial" w:hAnsi="Arial" w:cs="Arial"/>
          <w:color w:val="000000" w:themeColor="text1"/>
        </w:rPr>
        <w:t>т</w:t>
      </w:r>
      <w:r w:rsidRPr="00BF10D0">
        <w:rPr>
          <w:rFonts w:ascii="Arial" w:hAnsi="Arial" w:cs="Arial"/>
          <w:color w:val="000000" w:themeColor="text1"/>
        </w:rPr>
        <w:t>ные контейнеры.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 xml:space="preserve">4,6 </w:t>
      </w:r>
      <w:proofErr w:type="spellStart"/>
      <w:r w:rsidRPr="00BF10D0">
        <w:rPr>
          <w:rFonts w:ascii="Arial" w:hAnsi="Arial" w:cs="Arial"/>
          <w:color w:val="000000" w:themeColor="text1"/>
        </w:rPr>
        <w:t>тыс</w:t>
      </w:r>
      <w:proofErr w:type="gramStart"/>
      <w:r w:rsidRPr="00BF10D0">
        <w:rPr>
          <w:rFonts w:ascii="Arial" w:hAnsi="Arial" w:cs="Arial"/>
          <w:color w:val="000000" w:themeColor="text1"/>
        </w:rPr>
        <w:t>.ч</w:t>
      </w:r>
      <w:proofErr w:type="gramEnd"/>
      <w:r w:rsidRPr="00BF10D0">
        <w:rPr>
          <w:rFonts w:ascii="Arial" w:hAnsi="Arial" w:cs="Arial"/>
          <w:color w:val="000000" w:themeColor="text1"/>
        </w:rPr>
        <w:t>ел.х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 50 кг/год = 230 .т./год.</w:t>
      </w:r>
    </w:p>
    <w:p w:rsidR="006F1D76" w:rsidRPr="00BF10D0" w:rsidRDefault="006F1D76" w:rsidP="008B3F4B">
      <w:pPr>
        <w:pStyle w:val="af0"/>
        <w:tabs>
          <w:tab w:val="left" w:pos="720"/>
          <w:tab w:val="left" w:pos="1287"/>
        </w:tabs>
        <w:snapToGrid w:val="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</w:t>
      </w:r>
      <w:r w:rsidRPr="00BF10D0">
        <w:rPr>
          <w:rFonts w:ascii="Arial" w:hAnsi="Arial" w:cs="Arial"/>
          <w:color w:val="000000" w:themeColor="text1"/>
        </w:rPr>
        <w:t>о</w:t>
      </w:r>
      <w:r w:rsidRPr="00BF10D0">
        <w:rPr>
          <w:rFonts w:ascii="Arial" w:hAnsi="Arial" w:cs="Arial"/>
          <w:color w:val="000000" w:themeColor="text1"/>
        </w:rPr>
        <w:t>ды на территории домовладений запрещается. В дальнейшем эти смешанные по с</w:t>
      </w:r>
      <w:r w:rsidRPr="00BF10D0">
        <w:rPr>
          <w:rFonts w:ascii="Arial" w:hAnsi="Arial" w:cs="Arial"/>
          <w:color w:val="000000" w:themeColor="text1"/>
        </w:rPr>
        <w:t>о</w:t>
      </w:r>
      <w:r w:rsidRPr="00BF10D0">
        <w:rPr>
          <w:rFonts w:ascii="Arial" w:hAnsi="Arial" w:cs="Arial"/>
          <w:color w:val="000000" w:themeColor="text1"/>
        </w:rPr>
        <w:t>ставу отходы подлежат разборке, сортировке и утилизации.</w:t>
      </w:r>
    </w:p>
    <w:p w:rsidR="0007522A" w:rsidRPr="00BF10D0" w:rsidRDefault="0007522A" w:rsidP="008B3F4B">
      <w:pPr>
        <w:pStyle w:val="af0"/>
        <w:tabs>
          <w:tab w:val="left" w:pos="720"/>
          <w:tab w:val="left" w:pos="1287"/>
        </w:tabs>
        <w:snapToGrid w:val="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b/>
          <w:bCs/>
          <w:color w:val="000000" w:themeColor="text1"/>
        </w:rPr>
        <w:t>Селективный сбор ТКО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Проектом предлагается:</w:t>
      </w:r>
    </w:p>
    <w:p w:rsidR="006F1D76" w:rsidRPr="00BF10D0" w:rsidRDefault="006F1D76" w:rsidP="008B3F4B">
      <w:pPr>
        <w:pStyle w:val="af0"/>
        <w:widowControl w:val="0"/>
        <w:numPr>
          <w:ilvl w:val="0"/>
          <w:numId w:val="35"/>
        </w:numPr>
        <w:tabs>
          <w:tab w:val="left" w:pos="720"/>
        </w:tabs>
        <w:suppressAutoHyphens/>
        <w:spacing w:before="0" w:beforeAutospacing="0" w:after="0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организация раздельного сбора пищевых и непищевых отходов;</w:t>
      </w:r>
    </w:p>
    <w:p w:rsidR="006F1D76" w:rsidRPr="00BF10D0" w:rsidRDefault="006F1D76" w:rsidP="008B3F4B">
      <w:pPr>
        <w:pStyle w:val="af0"/>
        <w:widowControl w:val="0"/>
        <w:numPr>
          <w:ilvl w:val="0"/>
          <w:numId w:val="35"/>
        </w:numPr>
        <w:tabs>
          <w:tab w:val="left" w:pos="720"/>
        </w:tabs>
        <w:suppressAutoHyphens/>
        <w:spacing w:before="0" w:beforeAutospacing="0" w:after="0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создание на территории населенного пункта сети приемных пунктов вторичного сырья, в том числе организация передвижных пунктов сбора вторичного сырья;</w:t>
      </w:r>
    </w:p>
    <w:p w:rsidR="006F1D76" w:rsidRPr="00BF10D0" w:rsidRDefault="006F1D76" w:rsidP="008B3F4B">
      <w:pPr>
        <w:pStyle w:val="af0"/>
        <w:widowControl w:val="0"/>
        <w:numPr>
          <w:ilvl w:val="0"/>
          <w:numId w:val="35"/>
        </w:numPr>
        <w:tabs>
          <w:tab w:val="left" w:pos="720"/>
        </w:tabs>
        <w:suppressAutoHyphens/>
        <w:spacing w:before="0" w:beforeAutospacing="0" w:after="0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создание органами местного самоуправления условий, в том числе и экономических,</w:t>
      </w:r>
    </w:p>
    <w:p w:rsidR="006F1D76" w:rsidRPr="00BF10D0" w:rsidRDefault="006F1D76" w:rsidP="008B3F4B">
      <w:pPr>
        <w:numPr>
          <w:ilvl w:val="0"/>
          <w:numId w:val="35"/>
        </w:numPr>
        <w:tabs>
          <w:tab w:val="left" w:pos="720"/>
        </w:tabs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стимулирующих раздельный сбор отходов.</w:t>
      </w:r>
    </w:p>
    <w:p w:rsidR="006F1D76" w:rsidRPr="00BF10D0" w:rsidRDefault="006F1D76" w:rsidP="008B3F4B">
      <w:pPr>
        <w:pStyle w:val="af0"/>
        <w:widowControl w:val="0"/>
        <w:numPr>
          <w:ilvl w:val="0"/>
          <w:numId w:val="35"/>
        </w:numPr>
        <w:tabs>
          <w:tab w:val="left" w:pos="720"/>
        </w:tabs>
        <w:suppressAutoHyphens/>
        <w:spacing w:before="0" w:beforeAutospacing="0" w:after="0"/>
        <w:rPr>
          <w:rFonts w:ascii="Arial" w:eastAsia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При установке контейнеров для раздельного сбора отходов необходимо соблюдение следующих условий:</w:t>
      </w:r>
    </w:p>
    <w:p w:rsidR="006F1D76" w:rsidRPr="00BF10D0" w:rsidRDefault="006F1D76" w:rsidP="008B3F4B">
      <w:pPr>
        <w:pStyle w:val="af0"/>
        <w:widowControl w:val="0"/>
        <w:numPr>
          <w:ilvl w:val="0"/>
          <w:numId w:val="35"/>
        </w:numPr>
        <w:tabs>
          <w:tab w:val="left" w:pos="720"/>
        </w:tabs>
        <w:suppressAutoHyphens/>
        <w:spacing w:before="0" w:beforeAutospacing="0" w:after="0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общественного транспорта;</w:t>
      </w:r>
    </w:p>
    <w:p w:rsidR="006F1D76" w:rsidRPr="00BF10D0" w:rsidRDefault="006F1D76" w:rsidP="008B3F4B">
      <w:pPr>
        <w:pStyle w:val="af0"/>
        <w:widowControl w:val="0"/>
        <w:numPr>
          <w:ilvl w:val="0"/>
          <w:numId w:val="35"/>
        </w:numPr>
        <w:tabs>
          <w:tab w:val="left" w:pos="720"/>
        </w:tabs>
        <w:suppressAutoHyphens/>
        <w:spacing w:before="0" w:beforeAutospacing="0" w:after="0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контейнеры должны быть выкрашены в разные цвета для различных видов отходов;</w:t>
      </w:r>
    </w:p>
    <w:p w:rsidR="006F1D76" w:rsidRPr="00BF10D0" w:rsidRDefault="006F1D76" w:rsidP="008B3F4B">
      <w:pPr>
        <w:pStyle w:val="af0"/>
        <w:widowControl w:val="0"/>
        <w:numPr>
          <w:ilvl w:val="0"/>
          <w:numId w:val="35"/>
        </w:numPr>
        <w:tabs>
          <w:tab w:val="left" w:pos="720"/>
        </w:tabs>
        <w:suppressAutoHyphens/>
        <w:spacing w:before="0" w:beforeAutospacing="0" w:after="0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конструкция контейнеров должны предусматривать, с одной стороны, удобство пользования, с другой стороны, не допускать попадания внутрь атмосферной влаги, по мере возможности препятствовать размещению «чужого» вида отходов (например, с помощью различной формы входных отверстий).</w:t>
      </w:r>
    </w:p>
    <w:p w:rsidR="006F1D76" w:rsidRPr="00BF10D0" w:rsidRDefault="006F1D76" w:rsidP="008B3F4B">
      <w:pPr>
        <w:pStyle w:val="af0"/>
        <w:widowControl w:val="0"/>
        <w:numPr>
          <w:ilvl w:val="0"/>
          <w:numId w:val="35"/>
        </w:numPr>
        <w:tabs>
          <w:tab w:val="left" w:pos="720"/>
        </w:tabs>
        <w:suppressAutoHyphens/>
        <w:spacing w:before="0" w:beforeAutospacing="0" w:after="0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 xml:space="preserve">Пункты приема вторсырья размещаются в  пределах территорий, отведенных под размещение жилищно-эксплуатационных служб города. 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07522A" w:rsidRPr="00BF10D0" w:rsidRDefault="0007522A">
      <w:pPr>
        <w:widowControl/>
        <w:suppressAutoHyphens w:val="0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br w:type="page"/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lastRenderedPageBreak/>
        <w:t>Ориентировочный расчет количества контейнеров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Бкон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 xml:space="preserve"> = </w:t>
      </w: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Пгод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х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 xml:space="preserve"> T х К</w:t>
      </w:r>
      <w:proofErr w:type="gramStart"/>
      <w:r w:rsidRPr="00BF10D0">
        <w:rPr>
          <w:rFonts w:ascii="Arial" w:hAnsi="Arial" w:cs="Arial"/>
          <w:i/>
          <w:iCs/>
          <w:color w:val="000000" w:themeColor="text1"/>
        </w:rPr>
        <w:t>1</w:t>
      </w:r>
      <w:proofErr w:type="gramEnd"/>
      <w:r w:rsidRPr="00BF10D0">
        <w:rPr>
          <w:rFonts w:ascii="Arial" w:hAnsi="Arial" w:cs="Arial"/>
          <w:i/>
          <w:iCs/>
          <w:color w:val="000000" w:themeColor="text1"/>
        </w:rPr>
        <w:t>(365 х V)</w:t>
      </w:r>
      <w:r w:rsidRPr="00BF10D0">
        <w:rPr>
          <w:rFonts w:ascii="Arial" w:hAnsi="Arial" w:cs="Arial"/>
          <w:color w:val="000000" w:themeColor="text1"/>
        </w:rPr>
        <w:t>, где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Пгод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 — годовое накопление ТБО, м</w:t>
      </w:r>
      <w:r w:rsidRPr="00BF10D0">
        <w:rPr>
          <w:rFonts w:ascii="Arial" w:hAnsi="Arial" w:cs="Arial"/>
          <w:color w:val="000000" w:themeColor="text1"/>
          <w:vertAlign w:val="superscript"/>
        </w:rPr>
        <w:t>3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r w:rsidRPr="00BF10D0">
        <w:rPr>
          <w:rFonts w:ascii="Arial" w:hAnsi="Arial" w:cs="Arial"/>
          <w:i/>
          <w:iCs/>
          <w:color w:val="000000" w:themeColor="text1"/>
        </w:rPr>
        <w:t>Т</w:t>
      </w:r>
      <w:r w:rsidRPr="00BF10D0">
        <w:rPr>
          <w:rFonts w:ascii="Arial" w:hAnsi="Arial" w:cs="Arial"/>
          <w:color w:val="000000" w:themeColor="text1"/>
        </w:rPr>
        <w:t xml:space="preserve"> — периодичность удаления отходов, </w:t>
      </w:r>
      <w:proofErr w:type="spellStart"/>
      <w:r w:rsidRPr="00BF10D0">
        <w:rPr>
          <w:rFonts w:ascii="Arial" w:hAnsi="Arial" w:cs="Arial"/>
          <w:color w:val="000000" w:themeColor="text1"/>
        </w:rPr>
        <w:t>сут</w:t>
      </w:r>
      <w:proofErr w:type="spellEnd"/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r w:rsidRPr="00BF10D0">
        <w:rPr>
          <w:rFonts w:ascii="Arial" w:hAnsi="Arial" w:cs="Arial"/>
          <w:i/>
          <w:iCs/>
          <w:color w:val="000000" w:themeColor="text1"/>
        </w:rPr>
        <w:t>К</w:t>
      </w:r>
      <w:proofErr w:type="gramStart"/>
      <w:r w:rsidRPr="00BF10D0">
        <w:rPr>
          <w:rFonts w:ascii="Arial" w:hAnsi="Arial" w:cs="Arial"/>
          <w:i/>
          <w:iCs/>
          <w:color w:val="000000" w:themeColor="text1"/>
        </w:rPr>
        <w:t>1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 — коэффициент неравномерности накопления отходов — 1,25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r w:rsidRPr="00BF10D0">
        <w:rPr>
          <w:rFonts w:ascii="Arial" w:hAnsi="Arial" w:cs="Arial"/>
          <w:i/>
          <w:iCs/>
          <w:color w:val="000000" w:themeColor="text1"/>
        </w:rPr>
        <w:t>V</w:t>
      </w:r>
      <w:r w:rsidRPr="00BF10D0">
        <w:rPr>
          <w:rFonts w:ascii="Arial" w:hAnsi="Arial" w:cs="Arial"/>
          <w:color w:val="000000" w:themeColor="text1"/>
        </w:rPr>
        <w:t xml:space="preserve"> — вместимость контейнера, м</w:t>
      </w:r>
      <w:r w:rsidRPr="00BF10D0">
        <w:rPr>
          <w:rFonts w:ascii="Arial" w:hAnsi="Arial" w:cs="Arial"/>
          <w:color w:val="000000" w:themeColor="text1"/>
          <w:vertAlign w:val="superscript"/>
        </w:rPr>
        <w:t>3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Ботн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>. х К</w:t>
      </w:r>
      <w:proofErr w:type="gramStart"/>
      <w:r w:rsidRPr="00BF10D0">
        <w:rPr>
          <w:rFonts w:ascii="Arial" w:hAnsi="Arial" w:cs="Arial"/>
          <w:i/>
          <w:iCs/>
          <w:color w:val="000000" w:themeColor="text1"/>
        </w:rPr>
        <w:t>2</w:t>
      </w:r>
      <w:proofErr w:type="gramEnd"/>
      <w:r w:rsidRPr="00BF10D0">
        <w:rPr>
          <w:rFonts w:ascii="Arial" w:hAnsi="Arial" w:cs="Arial"/>
          <w:color w:val="000000" w:themeColor="text1"/>
        </w:rPr>
        <w:t>, где К2 равен 1,05, учитывает число контейнеров находящихся в р</w:t>
      </w:r>
      <w:r w:rsidRPr="00BF10D0">
        <w:rPr>
          <w:rFonts w:ascii="Arial" w:hAnsi="Arial" w:cs="Arial"/>
          <w:color w:val="000000" w:themeColor="text1"/>
        </w:rPr>
        <w:t>е</w:t>
      </w:r>
      <w:r w:rsidRPr="00BF10D0">
        <w:rPr>
          <w:rFonts w:ascii="Arial" w:hAnsi="Arial" w:cs="Arial"/>
          <w:color w:val="000000" w:themeColor="text1"/>
        </w:rPr>
        <w:t>монте и резерве.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Бкон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>.</w:t>
      </w:r>
      <w:r w:rsidRPr="00BF10D0">
        <w:rPr>
          <w:rFonts w:ascii="Arial" w:hAnsi="Arial" w:cs="Arial"/>
          <w:color w:val="000000" w:themeColor="text1"/>
        </w:rPr>
        <w:t xml:space="preserve"> = ((800 х 1х 1,25) / 365х 0,75)х 1,05 = 4 контейнера (с учетом селективного сбора мусора потребность в </w:t>
      </w:r>
      <w:proofErr w:type="spellStart"/>
      <w:r w:rsidRPr="00BF10D0">
        <w:rPr>
          <w:rFonts w:ascii="Arial" w:hAnsi="Arial" w:cs="Arial"/>
          <w:color w:val="000000" w:themeColor="text1"/>
        </w:rPr>
        <w:t>мусоро-контейнерах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 увеличивается вдвое).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Ббунк</w:t>
      </w:r>
      <w:proofErr w:type="spellEnd"/>
      <w:r w:rsidRPr="00BF10D0">
        <w:rPr>
          <w:rFonts w:ascii="Arial" w:hAnsi="Arial" w:cs="Arial"/>
          <w:color w:val="000000" w:themeColor="text1"/>
        </w:rPr>
        <w:t>. = ((230х 1х 1,25) / 365х 1,5)х 1,05 = 1 бункеров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 xml:space="preserve">Количество мусоровозов, необходимых для вывоза ТБО: 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М=Пгод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 xml:space="preserve">/ (365 </w:t>
      </w: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х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Псут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х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Кисп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>)</w:t>
      </w:r>
      <w:r w:rsidRPr="00BF10D0">
        <w:rPr>
          <w:rFonts w:ascii="Arial" w:hAnsi="Arial" w:cs="Arial"/>
          <w:color w:val="000000" w:themeColor="text1"/>
        </w:rPr>
        <w:t>, где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Пгод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 — количество бытовых отходов подлежащих вывозу в течени</w:t>
      </w:r>
      <w:proofErr w:type="gramStart"/>
      <w:r w:rsidRPr="00BF10D0">
        <w:rPr>
          <w:rFonts w:ascii="Arial" w:hAnsi="Arial" w:cs="Arial"/>
          <w:color w:val="000000" w:themeColor="text1"/>
        </w:rPr>
        <w:t>и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 года, м</w:t>
      </w:r>
      <w:r w:rsidRPr="00BF10D0">
        <w:rPr>
          <w:rFonts w:ascii="Arial" w:hAnsi="Arial" w:cs="Arial"/>
          <w:color w:val="000000" w:themeColor="text1"/>
          <w:vertAlign w:val="superscript"/>
        </w:rPr>
        <w:t>3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Псут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 — емкость кузова данного вида мусоровоза, м</w:t>
      </w:r>
      <w:r w:rsidRPr="00BF10D0">
        <w:rPr>
          <w:rFonts w:ascii="Arial" w:hAnsi="Arial" w:cs="Arial"/>
          <w:color w:val="000000" w:themeColor="text1"/>
          <w:vertAlign w:val="superscript"/>
        </w:rPr>
        <w:t>3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Кисп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 — коэффициент использования автопарка — 0,7-0,8.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Суточная производительность мусоровоза определяем по формуле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Псут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 xml:space="preserve"> = </w:t>
      </w: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РхЕ</w:t>
      </w:r>
      <w:proofErr w:type="spellEnd"/>
      <w:r w:rsidRPr="00BF10D0">
        <w:rPr>
          <w:rFonts w:ascii="Arial" w:hAnsi="Arial" w:cs="Arial"/>
          <w:color w:val="000000" w:themeColor="text1"/>
        </w:rPr>
        <w:t>, где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r w:rsidRPr="00BF10D0">
        <w:rPr>
          <w:rFonts w:ascii="Arial" w:hAnsi="Arial" w:cs="Arial"/>
          <w:i/>
          <w:iCs/>
          <w:color w:val="000000" w:themeColor="text1"/>
        </w:rPr>
        <w:t>Р</w:t>
      </w:r>
      <w:r w:rsidRPr="00BF10D0">
        <w:rPr>
          <w:rFonts w:ascii="Arial" w:hAnsi="Arial" w:cs="Arial"/>
          <w:color w:val="000000" w:themeColor="text1"/>
        </w:rPr>
        <w:t>-число рейсов в сутки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i/>
          <w:iCs/>
          <w:color w:val="000000" w:themeColor="text1"/>
        </w:rPr>
        <w:t>Е</w:t>
      </w:r>
      <w:r w:rsidRPr="00BF10D0">
        <w:rPr>
          <w:rFonts w:ascii="Arial" w:hAnsi="Arial" w:cs="Arial"/>
          <w:color w:val="000000" w:themeColor="text1"/>
        </w:rPr>
        <w:t>-количество отходов перевозимых за 1 рейс, м</w:t>
      </w:r>
      <w:r w:rsidRPr="00BF10D0">
        <w:rPr>
          <w:rFonts w:ascii="Arial" w:hAnsi="Arial" w:cs="Arial"/>
          <w:color w:val="000000" w:themeColor="text1"/>
          <w:vertAlign w:val="superscript"/>
        </w:rPr>
        <w:t>3</w:t>
      </w:r>
      <w:r w:rsidRPr="00BF10D0">
        <w:rPr>
          <w:rFonts w:ascii="Arial" w:hAnsi="Arial" w:cs="Arial"/>
          <w:color w:val="000000" w:themeColor="text1"/>
        </w:rPr>
        <w:t>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 xml:space="preserve">Число рейсов мусоровоза определяем по формуле 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i/>
          <w:iCs/>
          <w:color w:val="000000" w:themeColor="text1"/>
        </w:rPr>
        <w:t>Р=(Т-(</w:t>
      </w: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Тпз</w:t>
      </w:r>
      <w:proofErr w:type="gramStart"/>
      <w:r w:rsidRPr="00BF10D0">
        <w:rPr>
          <w:rFonts w:ascii="Arial" w:hAnsi="Arial" w:cs="Arial"/>
          <w:i/>
          <w:iCs/>
          <w:color w:val="000000" w:themeColor="text1"/>
        </w:rPr>
        <w:t>+Т</w:t>
      </w:r>
      <w:proofErr w:type="gramEnd"/>
      <w:r w:rsidRPr="00BF10D0">
        <w:rPr>
          <w:rFonts w:ascii="Arial" w:hAnsi="Arial" w:cs="Arial"/>
          <w:i/>
          <w:iCs/>
          <w:color w:val="000000" w:themeColor="text1"/>
        </w:rPr>
        <w:t>о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>))/(Тпог+Траз+2Тпрб)</w:t>
      </w:r>
      <w:r w:rsidRPr="00BF10D0"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r w:rsidRPr="00BF10D0">
        <w:rPr>
          <w:rFonts w:ascii="Arial" w:hAnsi="Arial" w:cs="Arial"/>
          <w:color w:val="000000" w:themeColor="text1"/>
        </w:rPr>
        <w:t>где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r w:rsidRPr="00BF10D0">
        <w:rPr>
          <w:rFonts w:ascii="Arial" w:hAnsi="Arial" w:cs="Arial"/>
          <w:i/>
          <w:iCs/>
          <w:color w:val="000000" w:themeColor="text1"/>
        </w:rPr>
        <w:t>Т</w:t>
      </w:r>
      <w:r w:rsidRPr="00BF10D0">
        <w:rPr>
          <w:rFonts w:ascii="Arial" w:hAnsi="Arial" w:cs="Arial"/>
          <w:color w:val="000000" w:themeColor="text1"/>
        </w:rPr>
        <w:t xml:space="preserve"> — продолжительность смены, час;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Тпз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 — время, затраченное в гараже подготовительные работы, час;</w:t>
      </w:r>
    </w:p>
    <w:p w:rsidR="006F1D76" w:rsidRPr="00BF10D0" w:rsidRDefault="006F1D76" w:rsidP="008B3F4B">
      <w:pPr>
        <w:pStyle w:val="af0"/>
        <w:tabs>
          <w:tab w:val="left" w:pos="720"/>
          <w:tab w:val="left" w:pos="1287"/>
        </w:tabs>
        <w:snapToGrid w:val="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r w:rsidRPr="00BF10D0">
        <w:rPr>
          <w:rFonts w:ascii="Arial" w:hAnsi="Arial" w:cs="Arial"/>
          <w:i/>
          <w:iCs/>
          <w:color w:val="000000" w:themeColor="text1"/>
        </w:rPr>
        <w:t>То</w:t>
      </w:r>
      <w:r w:rsidRPr="00BF10D0">
        <w:rPr>
          <w:rFonts w:ascii="Arial" w:hAnsi="Arial" w:cs="Arial"/>
          <w:color w:val="000000" w:themeColor="text1"/>
        </w:rPr>
        <w:t xml:space="preserve"> — время, затраченное на полевые пробеги (от гаража до места работы и обратно), час;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Тпог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>.</w:t>
      </w:r>
      <w:r w:rsidRPr="00BF10D0">
        <w:rPr>
          <w:rFonts w:ascii="Arial" w:hAnsi="Arial" w:cs="Arial"/>
          <w:color w:val="000000" w:themeColor="text1"/>
        </w:rPr>
        <w:t xml:space="preserve"> - продолжительность погрузки, час;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Траз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>.</w:t>
      </w:r>
      <w:r w:rsidRPr="00BF10D0">
        <w:rPr>
          <w:rFonts w:ascii="Arial" w:hAnsi="Arial" w:cs="Arial"/>
          <w:color w:val="000000" w:themeColor="text1"/>
        </w:rPr>
        <w:t xml:space="preserve"> - продолжительность разгрузки, час</w:t>
      </w:r>
      <w:proofErr w:type="gramStart"/>
      <w:r w:rsidRPr="00BF10D0">
        <w:rPr>
          <w:rFonts w:ascii="Arial" w:hAnsi="Arial" w:cs="Arial"/>
          <w:color w:val="000000" w:themeColor="text1"/>
        </w:rPr>
        <w:t>4</w:t>
      </w:r>
      <w:proofErr w:type="gramEnd"/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Тпрб</w:t>
      </w:r>
      <w:proofErr w:type="spellEnd"/>
      <w:r w:rsidRPr="00BF10D0">
        <w:rPr>
          <w:rFonts w:ascii="Arial" w:hAnsi="Arial" w:cs="Arial"/>
          <w:i/>
          <w:iCs/>
          <w:color w:val="000000" w:themeColor="text1"/>
        </w:rPr>
        <w:t>.</w:t>
      </w:r>
      <w:r w:rsidRPr="00BF10D0">
        <w:rPr>
          <w:rFonts w:ascii="Arial" w:hAnsi="Arial" w:cs="Arial"/>
          <w:color w:val="000000" w:themeColor="text1"/>
        </w:rPr>
        <w:t xml:space="preserve"> - время, затраченное на пробег от места погрузки до места разгрузки, час;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color w:val="000000" w:themeColor="text1"/>
        </w:rPr>
      </w:pPr>
      <w:proofErr w:type="gramStart"/>
      <w:r w:rsidRPr="00BF10D0">
        <w:rPr>
          <w:rFonts w:ascii="Arial" w:hAnsi="Arial" w:cs="Arial"/>
          <w:color w:val="000000" w:themeColor="text1"/>
        </w:rPr>
        <w:t>Р</w:t>
      </w:r>
      <w:proofErr w:type="gramEnd"/>
      <w:r w:rsidRPr="00BF10D0">
        <w:rPr>
          <w:rFonts w:ascii="Arial" w:hAnsi="Arial" w:cs="Arial"/>
          <w:color w:val="000000" w:themeColor="text1"/>
        </w:rPr>
        <w:t>=(8-(0,5+0,5))/(0,5+0,5+1)=3,5~4 - число рейсов;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proofErr w:type="spellStart"/>
      <w:r w:rsidRPr="00BF10D0">
        <w:rPr>
          <w:rFonts w:ascii="Arial" w:hAnsi="Arial" w:cs="Arial"/>
          <w:i/>
          <w:iCs/>
          <w:color w:val="000000" w:themeColor="text1"/>
        </w:rPr>
        <w:t>Псут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 = 4х20,6 = 82,4м</w:t>
      </w:r>
      <w:r w:rsidRPr="00BF10D0">
        <w:rPr>
          <w:rFonts w:ascii="Arial" w:hAnsi="Arial" w:cs="Arial"/>
          <w:color w:val="000000" w:themeColor="text1"/>
          <w:vertAlign w:val="superscript"/>
        </w:rPr>
        <w:t>3</w:t>
      </w:r>
      <w:r w:rsidRPr="00BF10D0">
        <w:rPr>
          <w:rFonts w:ascii="Arial" w:hAnsi="Arial" w:cs="Arial"/>
          <w:color w:val="000000" w:themeColor="text1"/>
        </w:rPr>
        <w:t xml:space="preserve"> — суточная производительность мусоровоза.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М=1 мусоровозов.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color w:val="000000" w:themeColor="text1"/>
        </w:rPr>
      </w:pP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eastAsia="Arial" w:hAnsi="Arial" w:cs="Arial"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 xml:space="preserve">Маршрутизация движения собирающего </w:t>
      </w:r>
      <w:proofErr w:type="spellStart"/>
      <w:r w:rsidRPr="00BF10D0">
        <w:rPr>
          <w:rFonts w:ascii="Arial" w:hAnsi="Arial" w:cs="Arial"/>
          <w:color w:val="000000" w:themeColor="text1"/>
        </w:rPr>
        <w:t>мусоровозного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 транспорта осущест</w:t>
      </w:r>
      <w:r w:rsidRPr="00BF10D0">
        <w:rPr>
          <w:rFonts w:ascii="Arial" w:hAnsi="Arial" w:cs="Arial"/>
          <w:color w:val="000000" w:themeColor="text1"/>
        </w:rPr>
        <w:t>в</w:t>
      </w:r>
      <w:r w:rsidRPr="00BF10D0">
        <w:rPr>
          <w:rFonts w:ascii="Arial" w:hAnsi="Arial" w:cs="Arial"/>
          <w:color w:val="000000" w:themeColor="text1"/>
        </w:rPr>
        <w:t>ляется для всех объектов, подлежащих регулярному обслуживанию. За маршрут сбора отходов принимают участок движения собирающего мусоровоза по обслуж</w:t>
      </w:r>
      <w:r w:rsidRPr="00BF10D0">
        <w:rPr>
          <w:rFonts w:ascii="Arial" w:hAnsi="Arial" w:cs="Arial"/>
          <w:color w:val="000000" w:themeColor="text1"/>
        </w:rPr>
        <w:t>и</w:t>
      </w:r>
      <w:r w:rsidRPr="00BF10D0">
        <w:rPr>
          <w:rFonts w:ascii="Arial" w:hAnsi="Arial" w:cs="Arial"/>
          <w:color w:val="000000" w:themeColor="text1"/>
        </w:rPr>
        <w:t>ваемому району от начала до полной загрузки машины. Маршруты сбора ТБО и графики движения пересматривают в процессе эксплуатации мусоровозов при изм</w:t>
      </w:r>
      <w:r w:rsidRPr="00BF10D0">
        <w:rPr>
          <w:rFonts w:ascii="Arial" w:hAnsi="Arial" w:cs="Arial"/>
          <w:color w:val="000000" w:themeColor="text1"/>
        </w:rPr>
        <w:t>е</w:t>
      </w:r>
      <w:r w:rsidRPr="00BF10D0">
        <w:rPr>
          <w:rFonts w:ascii="Arial" w:hAnsi="Arial" w:cs="Arial"/>
          <w:color w:val="000000" w:themeColor="text1"/>
        </w:rPr>
        <w:t>нении местных условий. Составление маршрутов сбора и графиков движения в</w:t>
      </w:r>
      <w:r w:rsidRPr="00BF10D0">
        <w:rPr>
          <w:rFonts w:ascii="Arial" w:hAnsi="Arial" w:cs="Arial"/>
          <w:color w:val="000000" w:themeColor="text1"/>
        </w:rPr>
        <w:t>ы</w:t>
      </w:r>
      <w:r w:rsidRPr="00BF10D0">
        <w:rPr>
          <w:rFonts w:ascii="Arial" w:hAnsi="Arial" w:cs="Arial"/>
          <w:color w:val="000000" w:themeColor="text1"/>
        </w:rPr>
        <w:lastRenderedPageBreak/>
        <w:t xml:space="preserve">полняется по отдельному проекту. В разрабатываемом проекте раздел выполнен в объеме соответствующем данной стадии, </w:t>
      </w:r>
      <w:proofErr w:type="gramStart"/>
      <w:r w:rsidRPr="00BF10D0">
        <w:rPr>
          <w:rFonts w:ascii="Arial" w:hAnsi="Arial" w:cs="Arial"/>
          <w:color w:val="000000" w:themeColor="text1"/>
        </w:rPr>
        <w:t>согласно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 градостроительного кодекса.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BF10D0">
        <w:rPr>
          <w:rFonts w:ascii="Arial" w:hAnsi="Arial" w:cs="Arial"/>
          <w:color w:val="000000" w:themeColor="text1"/>
        </w:rPr>
        <w:t>Сбор</w:t>
      </w:r>
      <w:proofErr w:type="gramStart"/>
      <w:r w:rsidRPr="00BF10D0">
        <w:rPr>
          <w:rFonts w:ascii="Arial" w:hAnsi="Arial" w:cs="Arial"/>
          <w:color w:val="000000" w:themeColor="text1"/>
        </w:rPr>
        <w:t xml:space="preserve"> ,</w:t>
      </w:r>
      <w:proofErr w:type="gramEnd"/>
      <w:r w:rsidRPr="00BF10D0">
        <w:rPr>
          <w:rFonts w:ascii="Arial" w:hAnsi="Arial" w:cs="Arial"/>
          <w:color w:val="000000" w:themeColor="text1"/>
        </w:rPr>
        <w:t xml:space="preserve"> утилизацию и переработку специфических  видов отходов (</w:t>
      </w:r>
      <w:proofErr w:type="spellStart"/>
      <w:r w:rsidRPr="00BF10D0">
        <w:rPr>
          <w:rFonts w:ascii="Arial" w:hAnsi="Arial" w:cs="Arial"/>
          <w:color w:val="000000" w:themeColor="text1"/>
        </w:rPr>
        <w:t>люмини</w:t>
      </w:r>
      <w:r w:rsidRPr="00BF10D0">
        <w:rPr>
          <w:rFonts w:ascii="Arial" w:hAnsi="Arial" w:cs="Arial"/>
          <w:color w:val="000000" w:themeColor="text1"/>
        </w:rPr>
        <w:t>с</w:t>
      </w:r>
      <w:r w:rsidRPr="00BF10D0">
        <w:rPr>
          <w:rFonts w:ascii="Arial" w:hAnsi="Arial" w:cs="Arial"/>
          <w:color w:val="000000" w:themeColor="text1"/>
        </w:rPr>
        <w:t>центные</w:t>
      </w:r>
      <w:proofErr w:type="spellEnd"/>
      <w:r w:rsidRPr="00BF10D0">
        <w:rPr>
          <w:rFonts w:ascii="Arial" w:hAnsi="Arial" w:cs="Arial"/>
          <w:color w:val="000000" w:themeColor="text1"/>
        </w:rPr>
        <w:t xml:space="preserve">, ртутные лампы, биологические отходы, </w:t>
      </w:r>
      <w:proofErr w:type="spellStart"/>
      <w:r w:rsidRPr="00BF10D0">
        <w:rPr>
          <w:rFonts w:ascii="Arial" w:hAnsi="Arial" w:cs="Arial"/>
          <w:color w:val="000000" w:themeColor="text1"/>
        </w:rPr>
        <w:t>аккомуляторы</w:t>
      </w:r>
      <w:proofErr w:type="spellEnd"/>
      <w:r w:rsidRPr="00BF10D0">
        <w:rPr>
          <w:rFonts w:ascii="Arial" w:hAnsi="Arial" w:cs="Arial"/>
          <w:color w:val="000000" w:themeColor="text1"/>
        </w:rPr>
        <w:t>, автомобильные ш</w:t>
      </w:r>
      <w:r w:rsidRPr="00BF10D0">
        <w:rPr>
          <w:rFonts w:ascii="Arial" w:hAnsi="Arial" w:cs="Arial"/>
          <w:color w:val="000000" w:themeColor="text1"/>
        </w:rPr>
        <w:t>и</w:t>
      </w:r>
      <w:r w:rsidRPr="00BF10D0">
        <w:rPr>
          <w:rFonts w:ascii="Arial" w:hAnsi="Arial" w:cs="Arial"/>
          <w:color w:val="000000" w:themeColor="text1"/>
        </w:rPr>
        <w:t>ны) производят специализированные организации.</w:t>
      </w:r>
    </w:p>
    <w:p w:rsidR="006F1D76" w:rsidRPr="00BF10D0" w:rsidRDefault="006F1D76" w:rsidP="008B3F4B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Рекультивация нарушенных территорий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Проектом предлагается  </w:t>
      </w:r>
      <w:proofErr w:type="spellStart"/>
      <w:r w:rsidRPr="00BF10D0">
        <w:rPr>
          <w:rFonts w:cs="Arial"/>
          <w:color w:val="000000" w:themeColor="text1"/>
          <w:sz w:val="24"/>
        </w:rPr>
        <w:t>рекультивировать</w:t>
      </w:r>
      <w:proofErr w:type="spellEnd"/>
      <w:r w:rsidRPr="00BF10D0">
        <w:rPr>
          <w:rFonts w:cs="Arial"/>
          <w:color w:val="000000" w:themeColor="text1"/>
          <w:sz w:val="24"/>
        </w:rPr>
        <w:t xml:space="preserve"> территории закрываемых свалок ТКО. Рекультивация выполняется в два этапа: технический и биологический этапы.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Технический этап состоит из работ: планировка поверхности нарушенных территорий, нанесение почв на выровненный участок, выполнение комплекса противоэрозийных работ.</w:t>
      </w:r>
    </w:p>
    <w:p w:rsidR="006F1D76" w:rsidRPr="00BF10D0" w:rsidRDefault="006F1D76" w:rsidP="008B3F4B">
      <w:pPr>
        <w:ind w:firstLine="567"/>
        <w:rPr>
          <w:rFonts w:cs="Arial"/>
          <w:b/>
          <w:bCs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</w:rPr>
        <w:t>Биологический этап начинается сразу после технического этапа: озеленение восстанавливаемых территорий. Выбор направлений рекультивации определяется в каждом конкретном случае в соответствии с требованиями ГОСТ 17.5.1.02.</w:t>
      </w:r>
    </w:p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</w:p>
    <w:p w:rsidR="006F1D76" w:rsidRPr="00BF10D0" w:rsidRDefault="006F1D76" w:rsidP="0007522A">
      <w:pPr>
        <w:pageBreakBefore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lastRenderedPageBreak/>
        <w:t xml:space="preserve">Глава </w:t>
      </w:r>
      <w:r w:rsidRPr="00BF10D0">
        <w:rPr>
          <w:rFonts w:cs="Arial"/>
          <w:b/>
          <w:bCs/>
          <w:color w:val="000000" w:themeColor="text1"/>
          <w:sz w:val="24"/>
          <w:lang w:val="en-US"/>
        </w:rPr>
        <w:t>IX</w:t>
      </w:r>
      <w:r w:rsidR="0007522A" w:rsidRPr="00BF10D0">
        <w:rPr>
          <w:rFonts w:cs="Arial"/>
          <w:b/>
          <w:bCs/>
          <w:color w:val="000000" w:themeColor="text1"/>
          <w:sz w:val="24"/>
        </w:rPr>
        <w:t>.</w:t>
      </w:r>
      <w:r w:rsidRPr="00BF10D0">
        <w:rPr>
          <w:rFonts w:cs="Arial"/>
          <w:b/>
          <w:bCs/>
          <w:color w:val="000000" w:themeColor="text1"/>
          <w:sz w:val="24"/>
        </w:rPr>
        <w:t xml:space="preserve">  Первая очередь строительства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 xml:space="preserve">Объем жилищного строительства  на период до 2022 года рассчитан на проектную численность населения — 2,9тысяч человек и составляет </w:t>
      </w:r>
      <w:r w:rsidRPr="00BF10D0">
        <w:rPr>
          <w:rFonts w:cs="Arial"/>
          <w:color w:val="000000" w:themeColor="text1"/>
          <w:sz w:val="24"/>
          <w:u w:val="single"/>
        </w:rPr>
        <w:t>116,000</w:t>
      </w:r>
      <w:r w:rsidRPr="00BF10D0">
        <w:rPr>
          <w:rFonts w:cs="Arial"/>
          <w:color w:val="000000" w:themeColor="text1"/>
          <w:sz w:val="24"/>
        </w:rPr>
        <w:t xml:space="preserve"> тыс.кв</w:t>
      </w:r>
      <w:proofErr w:type="gramStart"/>
      <w:r w:rsidRPr="00BF10D0">
        <w:rPr>
          <w:rFonts w:cs="Arial"/>
          <w:color w:val="000000" w:themeColor="text1"/>
          <w:sz w:val="24"/>
        </w:rPr>
        <w:t>.м</w:t>
      </w:r>
      <w:proofErr w:type="gramEnd"/>
      <w:r w:rsidRPr="00BF10D0">
        <w:rPr>
          <w:rFonts w:cs="Arial"/>
          <w:color w:val="000000" w:themeColor="text1"/>
          <w:sz w:val="24"/>
        </w:rPr>
        <w:t xml:space="preserve">, в том числе </w:t>
      </w:r>
      <w:r w:rsidRPr="00BF10D0">
        <w:rPr>
          <w:rFonts w:cs="Arial"/>
          <w:color w:val="000000" w:themeColor="text1"/>
          <w:sz w:val="24"/>
          <w:u w:val="single"/>
        </w:rPr>
        <w:t>80.800</w:t>
      </w:r>
      <w:r w:rsidRPr="00BF10D0">
        <w:rPr>
          <w:rFonts w:cs="Arial"/>
          <w:color w:val="000000" w:themeColor="text1"/>
          <w:sz w:val="24"/>
        </w:rPr>
        <w:t xml:space="preserve">  тыс.кв.м новое строительство.</w:t>
      </w: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Ориентировочная стоимость строительства на 1 очередь рассчитана по укрупненным показателям.</w:t>
      </w:r>
    </w:p>
    <w:p w:rsidR="0007522A" w:rsidRPr="00BF10D0" w:rsidRDefault="0007522A" w:rsidP="008B3F4B">
      <w:pPr>
        <w:ind w:firstLine="567"/>
        <w:rPr>
          <w:rFonts w:cs="Arial"/>
          <w:b/>
          <w:bCs/>
          <w:color w:val="000000" w:themeColor="text1"/>
          <w:sz w:val="24"/>
        </w:rPr>
      </w:pPr>
    </w:p>
    <w:p w:rsidR="006F1D76" w:rsidRPr="00BF10D0" w:rsidRDefault="006F1D76" w:rsidP="0007522A">
      <w:pPr>
        <w:ind w:firstLine="567"/>
        <w:jc w:val="center"/>
        <w:rPr>
          <w:rFonts w:cs="Arial"/>
          <w:b/>
          <w:bCs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Ориентировочная стоимость строительства на 1 очередь</w:t>
      </w:r>
    </w:p>
    <w:p w:rsidR="006F1D76" w:rsidRPr="00BF10D0" w:rsidRDefault="006F1D76" w:rsidP="0007522A">
      <w:pPr>
        <w:ind w:firstLine="567"/>
        <w:jc w:val="center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bCs/>
          <w:color w:val="000000" w:themeColor="text1"/>
          <w:sz w:val="24"/>
        </w:rPr>
        <w:t>(без учета промышленного строительства)</w:t>
      </w:r>
    </w:p>
    <w:p w:rsidR="006F1D76" w:rsidRPr="00BF10D0" w:rsidRDefault="006F1D76" w:rsidP="0007522A">
      <w:pPr>
        <w:ind w:firstLine="567"/>
        <w:jc w:val="right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№9.1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68"/>
        <w:gridCol w:w="5270"/>
      </w:tblGrid>
      <w:tr w:rsidR="006F1D76" w:rsidRPr="00BF10D0" w:rsidTr="00667608">
        <w:trPr>
          <w:trHeight w:val="39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Стоимость, млн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.р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уб.</w:t>
            </w:r>
          </w:p>
        </w:tc>
      </w:tr>
      <w:tr w:rsidR="006F1D76" w:rsidRPr="00BF10D0" w:rsidTr="00667608">
        <w:trPr>
          <w:trHeight w:val="39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1. Жилищное строительство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2424</w:t>
            </w:r>
          </w:p>
        </w:tc>
      </w:tr>
      <w:tr w:rsidR="006F1D76" w:rsidRPr="00BF10D0" w:rsidTr="00667608">
        <w:trPr>
          <w:trHeight w:val="39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2. Культурно-бытовое строительство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1212</w:t>
            </w:r>
          </w:p>
        </w:tc>
      </w:tr>
      <w:tr w:rsidR="006F1D76" w:rsidRPr="00BF10D0" w:rsidTr="00667608">
        <w:trPr>
          <w:trHeight w:val="39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3. Инженерное обеспечение и улицы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546</w:t>
            </w:r>
          </w:p>
        </w:tc>
      </w:tr>
      <w:tr w:rsidR="006F1D76" w:rsidRPr="00BF10D0" w:rsidTr="00667608">
        <w:trPr>
          <w:trHeight w:val="39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4.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Экологичесие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мероприятия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240</w:t>
            </w:r>
          </w:p>
        </w:tc>
      </w:tr>
      <w:tr w:rsidR="006F1D76" w:rsidRPr="00BF10D0" w:rsidTr="00667608">
        <w:trPr>
          <w:trHeight w:val="397"/>
        </w:trPr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Итого</w:t>
            </w:r>
          </w:p>
        </w:tc>
        <w:tc>
          <w:tcPr>
            <w:tcW w:w="5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4422</w:t>
            </w:r>
          </w:p>
        </w:tc>
      </w:tr>
    </w:tbl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b/>
          <w:bCs/>
          <w:color w:val="000000" w:themeColor="text1"/>
          <w:sz w:val="24"/>
          <w:u w:val="single"/>
        </w:rPr>
      </w:pPr>
      <w:r w:rsidRPr="00BF10D0">
        <w:rPr>
          <w:rFonts w:cs="Arial"/>
          <w:color w:val="000000" w:themeColor="text1"/>
          <w:sz w:val="24"/>
        </w:rPr>
        <w:t>Для реализации проектных решений необходима разработка инвестиционного проекта на весь период реализации генерального плана группы населенных пунктов, как целостного инвестиционно-градостроительного документа, состоящего из отдельных инвестиционных комплексов с указанием внешних связей, периодов, стоимости и условий реализации. Инвестиционный проект должен иметь обоснование по требуемым ресурсам и ожидаемым результатам, с правилами регулирования отношений между местными органами власти и инвесторами.</w:t>
      </w:r>
    </w:p>
    <w:p w:rsidR="006F1D76" w:rsidRPr="00BF10D0" w:rsidRDefault="006F1D76" w:rsidP="008B3F4B">
      <w:pPr>
        <w:tabs>
          <w:tab w:val="left" w:pos="720"/>
          <w:tab w:val="left" w:pos="1287"/>
        </w:tabs>
        <w:snapToGrid w:val="0"/>
        <w:ind w:firstLine="567"/>
        <w:rPr>
          <w:rFonts w:cs="Arial"/>
          <w:b/>
          <w:bCs/>
          <w:color w:val="000000" w:themeColor="text1"/>
          <w:sz w:val="24"/>
          <w:u w:val="single"/>
        </w:rPr>
      </w:pPr>
    </w:p>
    <w:p w:rsidR="006F1D76" w:rsidRPr="00BF10D0" w:rsidRDefault="006F1D76" w:rsidP="0007522A">
      <w:pPr>
        <w:pageBreakBefore/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b/>
          <w:color w:val="000000" w:themeColor="text1"/>
          <w:sz w:val="24"/>
        </w:rPr>
        <w:lastRenderedPageBreak/>
        <w:t xml:space="preserve">Глава </w:t>
      </w:r>
      <w:r w:rsidRPr="00BF10D0">
        <w:rPr>
          <w:rFonts w:cs="Arial"/>
          <w:b/>
          <w:color w:val="000000" w:themeColor="text1"/>
          <w:sz w:val="24"/>
          <w:lang w:val="en-US"/>
        </w:rPr>
        <w:t>X</w:t>
      </w:r>
      <w:r w:rsidRPr="00BF10D0">
        <w:rPr>
          <w:rFonts w:cs="Arial"/>
          <w:b/>
          <w:color w:val="000000" w:themeColor="text1"/>
          <w:sz w:val="24"/>
        </w:rPr>
        <w:t xml:space="preserve"> Основные технико-экономические показатели</w:t>
      </w:r>
    </w:p>
    <w:p w:rsidR="006F1D76" w:rsidRPr="00BF10D0" w:rsidRDefault="006F1D76" w:rsidP="0007522A">
      <w:pPr>
        <w:jc w:val="right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Таблица № 10.1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2"/>
        <w:gridCol w:w="4188"/>
        <w:gridCol w:w="1220"/>
        <w:gridCol w:w="1245"/>
        <w:gridCol w:w="1245"/>
        <w:gridCol w:w="1158"/>
      </w:tblGrid>
      <w:tr w:rsidR="006F1D76" w:rsidRPr="00BF10D0" w:rsidTr="00667608">
        <w:trPr>
          <w:trHeight w:val="283"/>
          <w:tblHeader/>
        </w:trPr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NN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п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/п </w:t>
            </w:r>
          </w:p>
        </w:tc>
        <w:tc>
          <w:tcPr>
            <w:tcW w:w="4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Показатели 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Единица измерения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Соврем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.с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остояние на 2012 г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1-я очередь 2022г. 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Расчетный срок 2032г. 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5 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6 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Территория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1.1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Общая площадь земель группы населенных пунктов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BF10D0" w:rsidP="008B3F4B">
            <w:pPr>
              <w:snapToGrid w:val="0"/>
              <w:textAlignment w:val="top"/>
              <w:rPr>
                <w:rFonts w:cs="Arial"/>
                <w:b/>
                <w:bCs/>
                <w:color w:val="000000" w:themeColor="text1"/>
                <w:sz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</w:rPr>
              <w:t>484,0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055033" w:rsidRDefault="00BF10D0" w:rsidP="008B3F4B">
            <w:pPr>
              <w:snapToGrid w:val="0"/>
              <w:textAlignment w:val="top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055033">
              <w:rPr>
                <w:rFonts w:cs="Arial"/>
                <w:b/>
                <w:bCs/>
                <w:color w:val="000000" w:themeColor="text1"/>
                <w:sz w:val="24"/>
              </w:rPr>
              <w:t>520,8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055033" w:rsidRDefault="00BF10D0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055033">
              <w:rPr>
                <w:rFonts w:cs="Arial"/>
                <w:b/>
                <w:bCs/>
                <w:color w:val="000000" w:themeColor="text1"/>
                <w:sz w:val="24"/>
              </w:rPr>
              <w:t>1065,6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 том числе территории: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  <w:highlight w:val="yellow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1.1.1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жилых зон, всего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211,6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BF10D0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BF10D0">
              <w:rPr>
                <w:rFonts w:cs="Arial"/>
                <w:color w:val="000000" w:themeColor="text1"/>
                <w:sz w:val="24"/>
                <w:highlight w:val="yellow"/>
              </w:rPr>
              <w:t>304,69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BF10D0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BF10D0">
              <w:rPr>
                <w:rFonts w:cs="Arial"/>
                <w:color w:val="000000" w:themeColor="text1"/>
                <w:sz w:val="24"/>
                <w:highlight w:val="yellow"/>
              </w:rPr>
              <w:t>6</w:t>
            </w:r>
            <w:r w:rsidR="00BF10D0" w:rsidRPr="00BF10D0">
              <w:rPr>
                <w:rFonts w:cs="Arial"/>
                <w:color w:val="000000" w:themeColor="text1"/>
                <w:sz w:val="24"/>
                <w:highlight w:val="yellow"/>
              </w:rPr>
              <w:t>43,1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из них: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Секционная многоквартирная застройка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1,1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1,1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1,4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Индивидуальная застройка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210,5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BF10D0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BF10D0">
              <w:rPr>
                <w:rFonts w:cs="Arial"/>
                <w:color w:val="000000" w:themeColor="text1"/>
                <w:sz w:val="24"/>
                <w:highlight w:val="yellow"/>
              </w:rPr>
              <w:t>303,1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BF10D0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BF10D0">
              <w:rPr>
                <w:rFonts w:cs="Arial"/>
                <w:color w:val="000000" w:themeColor="text1"/>
                <w:sz w:val="24"/>
                <w:highlight w:val="yellow"/>
              </w:rPr>
              <w:t>641,4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1.1.2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общественно-деловых зон</w:t>
            </w:r>
            <w:r w:rsidR="00BF10D0">
              <w:rPr>
                <w:rFonts w:cs="Arial"/>
                <w:color w:val="000000" w:themeColor="text1"/>
                <w:sz w:val="24"/>
              </w:rPr>
              <w:t xml:space="preserve"> (а также объектов общественно-коммерческого назначения)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6,0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BF10D0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BF10D0">
              <w:rPr>
                <w:rFonts w:cs="Arial"/>
                <w:color w:val="000000" w:themeColor="text1"/>
                <w:sz w:val="24"/>
                <w:highlight w:val="yellow"/>
              </w:rPr>
              <w:t>26,4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BF10D0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BF10D0">
              <w:rPr>
                <w:rFonts w:cs="Arial"/>
                <w:color w:val="000000" w:themeColor="text1"/>
                <w:sz w:val="24"/>
                <w:highlight w:val="yellow"/>
              </w:rPr>
              <w:t>34,7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1.1.3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производственных, коммунально-складских зон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5,8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6,0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6,0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1.1.4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зон инженерной и транспортной инфраструктур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42,6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52,1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59,8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1.1.5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- рекреационных зон (зеленых насаждений общего пользования,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лесов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,о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зеленениеводоохранных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зон)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га/м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2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/чел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6,6/54,2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44,8/154,5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118,2/257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1.1.6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зон сельскохозяйственного использования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105,4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1.1.7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зон специального назначения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6,2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3,9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3,9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1.1.8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санитарно-защитного озеленения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8,7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8,7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1.1.9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иных зон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318,9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152CBB" w:rsidRDefault="00152CBB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</w:rPr>
              <w:t>113,41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152CBB" w:rsidRDefault="00152CBB" w:rsidP="00152CB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</w:rPr>
              <w:t>89,41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Население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Тыс</w:t>
            </w:r>
            <w:proofErr w:type="gramStart"/>
            <w:r w:rsidRPr="00BF10D0">
              <w:rPr>
                <w:rFonts w:cs="Arial"/>
                <w:b/>
                <w:color w:val="000000" w:themeColor="text1"/>
                <w:sz w:val="24"/>
              </w:rPr>
              <w:t>.ч</w:t>
            </w:r>
            <w:proofErr w:type="gramEnd"/>
            <w:r w:rsidRPr="00BF10D0">
              <w:rPr>
                <w:rFonts w:cs="Arial"/>
                <w:b/>
                <w:color w:val="000000" w:themeColor="text1"/>
                <w:sz w:val="24"/>
              </w:rPr>
              <w:t>ел.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1,218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152CBB" w:rsidRDefault="00152CBB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b/>
                <w:color w:val="000000" w:themeColor="text1"/>
                <w:sz w:val="24"/>
                <w:highlight w:val="yellow"/>
              </w:rPr>
              <w:t>3,059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152CBB" w:rsidRDefault="00152CBB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b/>
                <w:color w:val="000000" w:themeColor="text1"/>
                <w:sz w:val="24"/>
                <w:highlight w:val="yellow"/>
              </w:rPr>
              <w:t>4759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2.1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Показатели естественного движения населения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textAlignment w:val="top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прирост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%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0,05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убыль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%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0,02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2.2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Показатели миграции населения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прирост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%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0,89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5,2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3,9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убыль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%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2.4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Возрастная структура населения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Тыс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.ч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ел./%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- население младше </w:t>
            </w:r>
            <w:r w:rsidRPr="00BF10D0">
              <w:rPr>
                <w:rFonts w:cs="Arial"/>
                <w:color w:val="000000" w:themeColor="text1"/>
                <w:sz w:val="24"/>
              </w:rPr>
              <w:lastRenderedPageBreak/>
              <w:t>трудоспособного возраста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219/18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152CBB" w:rsidRDefault="006F1D76" w:rsidP="00152CB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</w:rPr>
              <w:t>5</w:t>
            </w:r>
            <w:r w:rsidR="00152CBB" w:rsidRPr="00152CBB">
              <w:rPr>
                <w:rFonts w:cs="Arial"/>
                <w:color w:val="000000" w:themeColor="text1"/>
                <w:sz w:val="24"/>
                <w:highlight w:val="yellow"/>
              </w:rPr>
              <w:t>5</w:t>
            </w:r>
            <w:r w:rsidRPr="00152CBB">
              <w:rPr>
                <w:rFonts w:cs="Arial"/>
                <w:color w:val="000000" w:themeColor="text1"/>
                <w:sz w:val="24"/>
                <w:highlight w:val="yellow"/>
              </w:rPr>
              <w:t>2/18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152CBB" w:rsidRDefault="006F1D76" w:rsidP="00152CB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</w:rPr>
              <w:t>8</w:t>
            </w:r>
            <w:r w:rsidR="00152CBB" w:rsidRPr="00152CBB">
              <w:rPr>
                <w:rFonts w:cs="Arial"/>
                <w:color w:val="000000" w:themeColor="text1"/>
                <w:sz w:val="24"/>
                <w:highlight w:val="yellow"/>
              </w:rPr>
              <w:t>5</w:t>
            </w:r>
            <w:r w:rsidRPr="00152CBB">
              <w:rPr>
                <w:rFonts w:cs="Arial"/>
                <w:color w:val="000000" w:themeColor="text1"/>
                <w:sz w:val="24"/>
                <w:highlight w:val="yellow"/>
              </w:rPr>
              <w:t>8/18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население в трудоспособном возрасте (мужчины 16-59, женщины 16-54 лет)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706/58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152CBB" w:rsidRDefault="00152CBB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</w:rPr>
              <w:t>1811</w:t>
            </w:r>
            <w:r w:rsidR="006F1D76" w:rsidRPr="00152CBB">
              <w:rPr>
                <w:rFonts w:cs="Arial"/>
                <w:color w:val="000000" w:themeColor="text1"/>
                <w:sz w:val="24"/>
                <w:highlight w:val="yellow"/>
              </w:rPr>
              <w:t>/58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152CBB" w:rsidRDefault="00152CBB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</w:rPr>
              <w:t>2919</w:t>
            </w:r>
            <w:r w:rsidR="006F1D76" w:rsidRPr="00152CBB">
              <w:rPr>
                <w:rFonts w:cs="Arial"/>
                <w:color w:val="000000" w:themeColor="text1"/>
                <w:sz w:val="24"/>
                <w:highlight w:val="yellow"/>
              </w:rPr>
              <w:t>/60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население старше трудоспособного возраста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293/24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696/24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1012/22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2.5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Численность занятого населения - всего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Тыс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.ч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ел.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1261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2070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из них: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в градообразующей группе предприятий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left="-113" w:right="-113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Тыс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.ч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ел./ </w:t>
            </w:r>
          </w:p>
          <w:p w:rsidR="006F1D76" w:rsidRPr="00BF10D0" w:rsidRDefault="006F1D76" w:rsidP="008B3F4B">
            <w:pPr>
              <w:snapToGrid w:val="0"/>
              <w:ind w:left="-113" w:right="-113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% от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числ-ти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занятого населения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492/82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1009/80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1553/75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в обслуживающих предприятиях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left="-113" w:right="-113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Тыс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.ч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ел./ </w:t>
            </w:r>
          </w:p>
          <w:p w:rsidR="006F1D76" w:rsidRPr="00BF10D0" w:rsidRDefault="006F1D76" w:rsidP="008B3F4B">
            <w:pPr>
              <w:snapToGrid w:val="0"/>
              <w:ind w:left="-113" w:right="-113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% от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числ-ти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занятого населения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108/18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252/20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483/25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Жилищный фонд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  <w:u w:val="single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  <w:u w:val="single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  <w:u w:val="single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3.1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Жилищный фонд - всего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left="-57" w:right="-5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</w:t>
            </w:r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2</w:t>
            </w:r>
            <w:r w:rsidRPr="00BF10D0">
              <w:rPr>
                <w:rFonts w:cs="Arial"/>
                <w:color w:val="000000" w:themeColor="text1"/>
                <w:sz w:val="24"/>
              </w:rPr>
              <w:t>общ.пл./</w:t>
            </w:r>
          </w:p>
          <w:p w:rsidR="006F1D76" w:rsidRPr="00BF10D0" w:rsidRDefault="006F1D76" w:rsidP="008B3F4B">
            <w:pPr>
              <w:snapToGrid w:val="0"/>
              <w:ind w:left="-57" w:right="-57"/>
              <w:rPr>
                <w:rFonts w:cs="Arial"/>
                <w:color w:val="000000" w:themeColor="text1"/>
                <w:sz w:val="24"/>
                <w:u w:val="single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квартир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35200,2</w:t>
            </w:r>
          </w:p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702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152CBB" w:rsidRDefault="00152CBB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  <w:t>120690</w:t>
            </w:r>
          </w:p>
          <w:p w:rsidR="006F1D76" w:rsidRPr="00152CBB" w:rsidRDefault="00152CBB" w:rsidP="00152CB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</w:rPr>
              <w:t>1318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152CBB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  <w:t>18</w:t>
            </w:r>
            <w:r w:rsidR="00152CBB" w:rsidRPr="00152CBB"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  <w:t>869</w:t>
            </w:r>
            <w:r w:rsidRPr="00152CBB"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  <w:t>0</w:t>
            </w:r>
          </w:p>
          <w:p w:rsidR="006F1D76" w:rsidRPr="00152CBB" w:rsidRDefault="006F1D76" w:rsidP="00152CB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</w:rPr>
              <w:t>18</w:t>
            </w:r>
            <w:r w:rsidR="00152CBB" w:rsidRPr="00152CBB">
              <w:rPr>
                <w:rFonts w:cs="Arial"/>
                <w:color w:val="000000" w:themeColor="text1"/>
                <w:sz w:val="24"/>
                <w:highlight w:val="yellow"/>
              </w:rPr>
              <w:t>86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3.2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Из общего жилищного фонда: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3.2.1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 многоквартирной застройке, всего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left="-57" w:right="-5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</w:t>
            </w:r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2</w:t>
            </w:r>
            <w:r w:rsidRPr="00BF10D0">
              <w:rPr>
                <w:rFonts w:cs="Arial"/>
                <w:color w:val="000000" w:themeColor="text1"/>
                <w:sz w:val="24"/>
              </w:rPr>
              <w:t>общ.пл./</w:t>
            </w:r>
          </w:p>
          <w:p w:rsidR="006F1D76" w:rsidRPr="00BF10D0" w:rsidRDefault="006F1D76" w:rsidP="008B3F4B">
            <w:pPr>
              <w:snapToGrid w:val="0"/>
              <w:ind w:left="-57" w:right="-57"/>
              <w:rPr>
                <w:rFonts w:cs="Arial"/>
                <w:color w:val="000000" w:themeColor="text1"/>
                <w:sz w:val="24"/>
                <w:u w:val="single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квартир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970,1</w:t>
            </w:r>
          </w:p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970,1</w:t>
            </w:r>
          </w:p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16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970,1</w:t>
            </w:r>
          </w:p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16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3.2.2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В индивидуальных жилых домах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34230,1</w:t>
            </w:r>
          </w:p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686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152CBB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  <w:t>11</w:t>
            </w:r>
            <w:r w:rsidR="00152CBB" w:rsidRPr="00152CBB"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  <w:t>9719</w:t>
            </w:r>
            <w:r w:rsidRPr="00152CBB"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  <w:t>,9</w:t>
            </w:r>
          </w:p>
          <w:p w:rsidR="006F1D76" w:rsidRPr="00152CBB" w:rsidRDefault="00152CBB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</w:rPr>
              <w:t>68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152CBB" w:rsidRDefault="006F1D76" w:rsidP="00152CB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  <w:t>18</w:t>
            </w:r>
            <w:r w:rsidR="00152CBB" w:rsidRPr="00152CBB"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  <w:t>7719</w:t>
            </w:r>
            <w:r w:rsidRPr="00152CBB"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  <w:t>,9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3.3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"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Убыль жилищного фонда - всего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3.4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Существующий сохраняемый жилищный фонд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35200,2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35200,2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  <w:u w:val="single"/>
              </w:rPr>
              <w:t>35200,2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3.5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Новое жилищное строительство, всего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ind w:left="-57" w:right="-5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</w:t>
            </w:r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2</w:t>
            </w:r>
            <w:r w:rsidRPr="00BF10D0">
              <w:rPr>
                <w:rFonts w:cs="Arial"/>
                <w:color w:val="000000" w:themeColor="text1"/>
                <w:sz w:val="24"/>
              </w:rPr>
              <w:t>общ.пл./</w:t>
            </w:r>
          </w:p>
          <w:p w:rsidR="006F1D76" w:rsidRPr="00BF10D0" w:rsidRDefault="006F1D76" w:rsidP="008B3F4B">
            <w:pPr>
              <w:snapToGrid w:val="0"/>
              <w:ind w:left="-57" w:right="-57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квартир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u w:val="single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152CBB" w:rsidRDefault="00152CBB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  <w:t>120690</w:t>
            </w:r>
          </w:p>
          <w:p w:rsidR="006F1D76" w:rsidRPr="00152CBB" w:rsidRDefault="00152CBB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</w:rPr>
              <w:t>616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152CBB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  <w:t>1</w:t>
            </w:r>
            <w:r w:rsidR="00152CBB" w:rsidRPr="00152CBB">
              <w:rPr>
                <w:rFonts w:cs="Arial"/>
                <w:color w:val="000000" w:themeColor="text1"/>
                <w:sz w:val="24"/>
                <w:highlight w:val="yellow"/>
                <w:u w:val="single"/>
              </w:rPr>
              <w:t>88690</w:t>
            </w:r>
          </w:p>
          <w:p w:rsidR="006F1D76" w:rsidRPr="00152CBB" w:rsidRDefault="00152CBB" w:rsidP="008B3F4B">
            <w:pPr>
              <w:snapToGrid w:val="0"/>
              <w:rPr>
                <w:rFonts w:cs="Arial"/>
                <w:color w:val="000000" w:themeColor="text1"/>
                <w:sz w:val="24"/>
                <w:highlight w:val="yellow"/>
              </w:rPr>
            </w:pPr>
            <w:r w:rsidRPr="00152CBB">
              <w:rPr>
                <w:rFonts w:cs="Arial"/>
                <w:color w:val="000000" w:themeColor="text1"/>
                <w:sz w:val="24"/>
                <w:highlight w:val="yellow"/>
              </w:rPr>
              <w:t>1184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 том числе: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3.5.1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в том числе: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малоэтажные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 индивидуальная застройка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%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3.5.2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многоквартирная застройка, всего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3.6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"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Обеспеченность жилищного фонда:</w:t>
            </w:r>
          </w:p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- водопроводом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% от общего жилищ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.ф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онда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54,4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канализацией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электроплитами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газовыми плитами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97,8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теплом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горячей водой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3.11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Средняя обеспеченность населения общей площадью квартир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2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 / чел.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28,9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40,0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40,0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  <w:u w:val="single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4.1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Детские дошкольные учреждения, </w:t>
            </w:r>
          </w:p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всего/ на 1000 чел.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Мест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34/24,6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120/41,3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210/45,6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4.2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eastAsia="Arial"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Общеобразовательные школы,</w:t>
            </w:r>
          </w:p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всего/ на 1000 чел.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320/262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320/110,3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670/145,7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4.3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Больницы - всего/ на 1000 чел.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Коек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30/24,6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30/10,3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62/13,5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4.4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Поликлиники — всего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Посещ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>. в смену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30/24,6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80/27,5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160/34,8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4.5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Предприятия розничной торговли - всего/на 1000 чел.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</w:t>
            </w:r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2</w:t>
            </w:r>
            <w:r w:rsidRPr="00BF10D0">
              <w:rPr>
                <w:rFonts w:cs="Arial"/>
                <w:color w:val="000000" w:themeColor="text1"/>
                <w:sz w:val="24"/>
              </w:rPr>
              <w:t xml:space="preserve"> торг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.п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л.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132/111,7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886/306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1386/301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4.6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предприятия общественного питания, всего/ на 1000чел.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Мест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100/34,4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200/43,5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4.7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 предприятия бытового обслуживания населения, всего/ на 1000 чел.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Раб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.м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ест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12/4,1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32/7,0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4.8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Учреждения культуры и искусства, всего/ на 1000 чел.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Посет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.м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ест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560/193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920/200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4.9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Физкультурно-спортивные сооружения, всего/ на 1000 чел.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м</w:t>
            </w:r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2</w:t>
            </w:r>
            <w:r w:rsidRPr="00BF10D0">
              <w:rPr>
                <w:rFonts w:cs="Arial"/>
                <w:color w:val="000000" w:themeColor="text1"/>
                <w:sz w:val="24"/>
              </w:rPr>
              <w:t>площ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.п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ола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225/77,6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765/166,2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 xml:space="preserve">5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Транспортная инфраструктура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  <w:u w:val="single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5.1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Протяженность линий общественного пассажирского транспорт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а(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межпоселкового автобуса)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Км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6,3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6,3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5.2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Протяженность улично-дорожной сети, всего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Км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37,4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46,9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54,6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5.3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Плотность уличной сети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Км/ км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7,7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9,0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5,1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 xml:space="preserve">6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Инженерная инфраструктура и благоустройство территории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6.1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Водоснабжение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6.1.1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Водопотребление максимальное суточное  - всего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куб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м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/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сут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>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739,2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1214,4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lastRenderedPageBreak/>
              <w:t xml:space="preserve">6.2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Канализация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6.2.1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Общее поступление сточных вод максимальное суточное 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-в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сего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куб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.м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/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сут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.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739,2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1214,4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6.2.2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Производительность очистных сооружений канализации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-"-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750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1250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6.3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Электроснабжение (без учета промышленных предприятий)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Нагрузка, КВт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1043,3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1515,8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6.4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Теплоснабжение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6.4.1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Потребление тепла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Тыс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.Г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кал/ год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13,7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20,7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6.5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Газоснабжение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6.5.1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Потребление газа - всего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Тыс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.к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уб.м/ год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6550,6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10423,8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6.6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Связь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Номеров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1515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2197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6.6.1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Охват населения телевизионным вещанием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% от населения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 xml:space="preserve">6.7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Инженерная подготовка территории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6.7,1.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Расчистка водотоков, благоустройство береговой полосы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56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143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 xml:space="preserve">6.8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bCs/>
                <w:color w:val="000000" w:themeColor="text1"/>
                <w:sz w:val="24"/>
              </w:rPr>
              <w:t>Санитарная очистка территории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bCs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6.8.1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Объем твердых коммунальных отходов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тыс. т/год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0,5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0,8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в том числе дифференцированного сбора отходов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%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100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Объем жидких коммунальных отходов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тыс. т/год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Нет данных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4,7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7,4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6.8.2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Мусороразгрузочная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, мусоросортировочная станция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Единиц/</w:t>
            </w:r>
          </w:p>
          <w:p w:rsidR="006F1D76" w:rsidRPr="00BF10D0" w:rsidRDefault="006F1D76" w:rsidP="008B3F4B">
            <w:pPr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тыс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.т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 год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.Г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уровка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.Г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уровка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6.8.3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Усовершенствованные свалки (полигоны)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Единиц /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га</w:t>
            </w:r>
            <w:proofErr w:type="gram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1/ 2,3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.К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ушнаренково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.К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>ушнаренково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 xml:space="preserve">7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Ритуальное обслуживание населения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 xml:space="preserve">Объект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7.1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Общее количество действующих кладбищ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4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 xml:space="preserve">8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Охрана природы и рациональное природопользование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8.1 *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Объем выбросов вредных веществ в атмосферный воздух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Т/год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lastRenderedPageBreak/>
              <w:t>8.2*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Общий объем сброса загрязненных вод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Тыс</w:t>
            </w:r>
            <w:proofErr w:type="gramStart"/>
            <w:r w:rsidRPr="00BF10D0">
              <w:rPr>
                <w:rFonts w:cs="Arial"/>
                <w:color w:val="000000" w:themeColor="text1"/>
                <w:sz w:val="24"/>
              </w:rPr>
              <w:t>.к</w:t>
            </w:r>
            <w:proofErr w:type="gramEnd"/>
            <w:r w:rsidRPr="00BF10D0">
              <w:rPr>
                <w:rFonts w:cs="Arial"/>
                <w:color w:val="000000" w:themeColor="text1"/>
                <w:sz w:val="24"/>
              </w:rPr>
              <w:t xml:space="preserve">уб.м / год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8.3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Рекультивация нарушенных территорий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2,99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8.4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Население, проживающее в санитарно-защитных зонах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Чел.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890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-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8.5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 xml:space="preserve">Озеленение санитарно-защитных и </w:t>
            </w:r>
            <w:proofErr w:type="spellStart"/>
            <w:r w:rsidRPr="00BF10D0">
              <w:rPr>
                <w:rFonts w:cs="Arial"/>
                <w:color w:val="000000" w:themeColor="text1"/>
                <w:sz w:val="24"/>
              </w:rPr>
              <w:t>водоохранных</w:t>
            </w:r>
            <w:proofErr w:type="spellEnd"/>
            <w:r w:rsidRPr="00BF10D0">
              <w:rPr>
                <w:rFonts w:cs="Arial"/>
                <w:color w:val="000000" w:themeColor="text1"/>
                <w:sz w:val="24"/>
              </w:rPr>
              <w:t xml:space="preserve"> зон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Га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58,7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color w:val="000000" w:themeColor="text1"/>
                <w:sz w:val="24"/>
              </w:rPr>
            </w:pPr>
            <w:r w:rsidRPr="00BF10D0">
              <w:rPr>
                <w:rFonts w:cs="Arial"/>
                <w:color w:val="000000" w:themeColor="text1"/>
                <w:sz w:val="24"/>
              </w:rPr>
              <w:t>128,7</w:t>
            </w:r>
          </w:p>
        </w:tc>
      </w:tr>
      <w:tr w:rsidR="006F1D76" w:rsidRPr="00BF10D0" w:rsidTr="00667608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 xml:space="preserve">9 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Ориентировочный объем инвестиций по I этапу реализации проектных решений (без учета промышленного строительства)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Млн. руб.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  <w:r w:rsidRPr="00BF10D0">
              <w:rPr>
                <w:rFonts w:cs="Arial"/>
                <w:b/>
                <w:color w:val="000000" w:themeColor="text1"/>
                <w:sz w:val="24"/>
              </w:rPr>
              <w:t>4422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D76" w:rsidRPr="00BF10D0" w:rsidRDefault="006F1D76" w:rsidP="008B3F4B">
            <w:pPr>
              <w:snapToGrid w:val="0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</w:p>
    <w:p w:rsidR="006F1D76" w:rsidRPr="00BF10D0" w:rsidRDefault="006F1D76" w:rsidP="008B3F4B">
      <w:pPr>
        <w:ind w:firstLine="567"/>
        <w:rPr>
          <w:rFonts w:cs="Arial"/>
          <w:color w:val="000000" w:themeColor="text1"/>
          <w:sz w:val="24"/>
        </w:rPr>
      </w:pPr>
      <w:r w:rsidRPr="00BF10D0">
        <w:rPr>
          <w:rFonts w:cs="Arial"/>
          <w:color w:val="000000" w:themeColor="text1"/>
          <w:sz w:val="24"/>
        </w:rPr>
        <w:t>Примечание</w:t>
      </w:r>
      <w:proofErr w:type="gramStart"/>
      <w:r w:rsidRPr="00BF10D0">
        <w:rPr>
          <w:rFonts w:cs="Arial"/>
          <w:color w:val="000000" w:themeColor="text1"/>
          <w:sz w:val="24"/>
        </w:rPr>
        <w:t>.</w:t>
      </w:r>
      <w:proofErr w:type="gramEnd"/>
      <w:r w:rsidRPr="00BF10D0">
        <w:rPr>
          <w:rFonts w:cs="Arial"/>
          <w:color w:val="000000" w:themeColor="text1"/>
          <w:sz w:val="24"/>
        </w:rPr>
        <w:t xml:space="preserve"> * - </w:t>
      </w:r>
      <w:proofErr w:type="gramStart"/>
      <w:r w:rsidRPr="00BF10D0">
        <w:rPr>
          <w:rFonts w:cs="Arial"/>
          <w:color w:val="000000" w:themeColor="text1"/>
          <w:sz w:val="24"/>
        </w:rPr>
        <w:t>п</w:t>
      </w:r>
      <w:proofErr w:type="gramEnd"/>
      <w:r w:rsidRPr="00BF10D0">
        <w:rPr>
          <w:rFonts w:cs="Arial"/>
          <w:color w:val="000000" w:themeColor="text1"/>
          <w:sz w:val="24"/>
        </w:rPr>
        <w:t>оказатели определяются проектами специализированных организаций в зависимости от плановых показателей предприятий и комплекса природоохранных мероприятий</w:t>
      </w:r>
    </w:p>
    <w:p w:rsidR="006F1D76" w:rsidRPr="00BF10D0" w:rsidRDefault="006F1D76" w:rsidP="008B3F4B">
      <w:pPr>
        <w:rPr>
          <w:rFonts w:cs="Arial"/>
          <w:color w:val="000000" w:themeColor="text1"/>
          <w:sz w:val="24"/>
        </w:rPr>
      </w:pPr>
    </w:p>
    <w:p w:rsidR="008B3F4B" w:rsidRPr="00BF10D0" w:rsidRDefault="008B3F4B">
      <w:pPr>
        <w:rPr>
          <w:rFonts w:cs="Arial"/>
          <w:color w:val="000000" w:themeColor="text1"/>
          <w:sz w:val="24"/>
        </w:rPr>
      </w:pPr>
    </w:p>
    <w:sectPr w:rsidR="008B3F4B" w:rsidRPr="00BF10D0" w:rsidSect="00E40BCA">
      <w:headerReference w:type="default" r:id="rId9"/>
      <w:footerReference w:type="default" r:id="rId10"/>
      <w:footnotePr>
        <w:pos w:val="beneathText"/>
      </w:footnotePr>
      <w:pgSz w:w="11905" w:h="16837"/>
      <w:pgMar w:top="-851" w:right="1134" w:bottom="284" w:left="1134" w:header="720" w:footer="11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D0" w:rsidRDefault="00BF10D0" w:rsidP="002851F6">
      <w:r>
        <w:separator/>
      </w:r>
    </w:p>
  </w:endnote>
  <w:endnote w:type="continuationSeparator" w:id="1">
    <w:p w:rsidR="00BF10D0" w:rsidRDefault="00BF10D0" w:rsidP="0028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D0" w:rsidRDefault="002B581E">
    <w:pPr>
      <w:pStyle w:val="ac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margin-left:474.6pt;margin-top:21.75pt;width:27.4pt;height:0;z-index:251660288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D0" w:rsidRDefault="00BF10D0" w:rsidP="002851F6">
      <w:r>
        <w:separator/>
      </w:r>
    </w:p>
  </w:footnote>
  <w:footnote w:type="continuationSeparator" w:id="1">
    <w:p w:rsidR="00BF10D0" w:rsidRDefault="00BF10D0" w:rsidP="0028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05" w:type="dxa"/>
      <w:tblInd w:w="-792" w:type="dxa"/>
      <w:tblLayout w:type="fixed"/>
      <w:tblCellMar>
        <w:left w:w="71" w:type="dxa"/>
        <w:right w:w="71" w:type="dxa"/>
      </w:tblCellMar>
      <w:tblLook w:val="0000"/>
    </w:tblPr>
    <w:tblGrid>
      <w:gridCol w:w="340"/>
      <w:gridCol w:w="369"/>
      <w:gridCol w:w="482"/>
      <w:gridCol w:w="482"/>
      <w:gridCol w:w="652"/>
      <w:gridCol w:w="652"/>
      <w:gridCol w:w="851"/>
      <w:gridCol w:w="567"/>
      <w:gridCol w:w="5954"/>
      <w:gridCol w:w="567"/>
      <w:gridCol w:w="289"/>
    </w:tblGrid>
    <w:tr w:rsidR="00BF10D0" w:rsidTr="004438B0">
      <w:trPr>
        <w:cantSplit/>
        <w:trHeight w:hRule="exact" w:val="851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BF10D0" w:rsidRDefault="002B581E" w:rsidP="00EB6A1A">
          <w:pPr>
            <w:ind w:left="113" w:right="113"/>
            <w:rPr>
              <w:sz w:val="16"/>
            </w:rPr>
          </w:pPr>
          <w:r>
            <w:rPr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5" type="#_x0000_t202" style="position:absolute;left:0;text-align:left;margin-left:519.6pt;margin-top:.5pt;width:21.6pt;height:28.8pt;z-index:251658240" o:allowincell="f" filled="f" stroked="f">
                <v:textbox style="mso-next-textbox:#_x0000_s2085">
                  <w:txbxContent>
                    <w:p w:rsidR="00BF10D0" w:rsidRDefault="00BF10D0" w:rsidP="004438B0"/>
                  </w:txbxContent>
                </v:textbox>
              </v:shape>
            </w:pict>
          </w:r>
          <w:r w:rsidR="00BF10D0">
            <w:rPr>
              <w:sz w:val="16"/>
            </w:rPr>
            <w:t>ПОСЛЕДУЮЩИЕ ЛИСТЫ ТЕКСТОВЫХ ДОКУМЕНТОВ,</w:t>
          </w:r>
        </w:p>
        <w:p w:rsidR="00BF10D0" w:rsidRDefault="00BF10D0" w:rsidP="00EB6A1A">
          <w:pPr>
            <w:ind w:left="113" w:right="113"/>
            <w:rPr>
              <w:sz w:val="16"/>
            </w:rPr>
          </w:pPr>
          <w:r>
            <w:rPr>
              <w:sz w:val="16"/>
            </w:rPr>
            <w:t>ЧЕРТЕЖИ СТРОИТЕЛЬНЫХ ИЗДЕЛИЙ</w:t>
          </w:r>
        </w:p>
        <w:p w:rsidR="00BF10D0" w:rsidRDefault="00BF10D0" w:rsidP="00EB6A1A">
          <w:pPr>
            <w:ind w:left="113" w:right="113"/>
          </w:pPr>
          <w:r>
            <w:rPr>
              <w:sz w:val="16"/>
            </w:rPr>
            <w:t>ГОСТ 21.101–97 ПРИЛ. Д ФОРМА 6</w:t>
          </w:r>
        </w:p>
      </w:tc>
      <w:tc>
        <w:tcPr>
          <w:tcW w:w="10207" w:type="dxa"/>
          <w:gridSpan w:val="8"/>
          <w:vMerge w:val="restart"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F10D0" w:rsidRDefault="00BF10D0" w:rsidP="00EB6A1A">
          <w:pPr>
            <w:ind w:right="141"/>
            <w:jc w:val="center"/>
            <w:rPr>
              <w:b/>
              <w:sz w:val="24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  <w:textDirection w:val="btLr"/>
          <w:vAlign w:val="center"/>
        </w:tcPr>
        <w:p w:rsidR="00BF10D0" w:rsidRDefault="00BF10D0" w:rsidP="00EB6A1A">
          <w:pPr>
            <w:ind w:left="113" w:right="113"/>
            <w:jc w:val="center"/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71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BF10D0" w:rsidRDefault="00BF10D0" w:rsidP="00EB6A1A">
          <w:pPr>
            <w:ind w:left="113" w:right="113"/>
            <w:jc w:val="center"/>
          </w:pPr>
          <w:r>
            <w:t>ФТ – 18 – 00</w:t>
          </w: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340" w:type="dxa"/>
        </w:tcPr>
        <w:p w:rsidR="00BF10D0" w:rsidRDefault="00BF10D0" w:rsidP="00EB6A1A"/>
      </w:tc>
      <w:tc>
        <w:tcPr>
          <w:tcW w:w="369" w:type="dxa"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319"/>
      </w:trPr>
      <w:tc>
        <w:tcPr>
          <w:tcW w:w="340" w:type="dxa"/>
        </w:tcPr>
        <w:p w:rsidR="00BF10D0" w:rsidRDefault="00BF10D0" w:rsidP="00EB6A1A"/>
      </w:tc>
      <w:tc>
        <w:tcPr>
          <w:tcW w:w="369" w:type="dxa"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340" w:type="dxa"/>
        </w:tcPr>
        <w:p w:rsidR="00BF10D0" w:rsidRDefault="00BF10D0" w:rsidP="00EB6A1A"/>
      </w:tc>
      <w:tc>
        <w:tcPr>
          <w:tcW w:w="369" w:type="dxa"/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340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BF10D0" w:rsidRDefault="002B581E" w:rsidP="00EB6A1A">
          <w:r>
            <w:rPr>
              <w:noProof/>
            </w:rPr>
            <w:pict>
              <v:rect id="_x0000_s2083" style="position:absolute;margin-left:-39.8pt;margin-top:4.7pt;width:12.45pt;height:1in;z-index:251657216;mso-position-horizontal-relative:text;mso-position-vertical-relative:text" o:allowincell="f" filled="f" strokecolor="white" strokeweight="1pt">
                <v:textbox style="layout-flow:vertical;mso-layout-flow-alt:bottom-to-top;mso-next-textbox:#_x0000_s2083" inset="1pt,1pt,1pt,1pt">
                  <w:txbxContent>
                    <w:p w:rsidR="00BF10D0" w:rsidRDefault="00BF10D0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Взам</w:t>
                      </w:r>
                      <w:proofErr w:type="spellEnd"/>
                      <w:r>
                        <w:rPr>
                          <w:sz w:val="16"/>
                        </w:rPr>
                        <w:t>. инв.№</w:t>
                      </w:r>
                    </w:p>
                    <w:p w:rsidR="00BF10D0" w:rsidRDefault="00BF10D0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20"/>
      </w:trPr>
      <w:tc>
        <w:tcPr>
          <w:tcW w:w="340" w:type="dxa"/>
          <w:vMerge/>
          <w:tcBorders>
            <w:left w:val="single" w:sz="12" w:space="0" w:color="auto"/>
          </w:tcBorders>
        </w:tcPr>
        <w:p w:rsidR="00BF10D0" w:rsidRDefault="00BF10D0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26"/>
      </w:trPr>
      <w:tc>
        <w:tcPr>
          <w:tcW w:w="340" w:type="dxa"/>
          <w:vMerge/>
          <w:tcBorders>
            <w:left w:val="single" w:sz="12" w:space="0" w:color="auto"/>
          </w:tcBorders>
        </w:tcPr>
        <w:p w:rsidR="00BF10D0" w:rsidRDefault="00BF10D0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BF10D0" w:rsidRDefault="00BF10D0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/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/>
      </w:tc>
    </w:tr>
    <w:tr w:rsidR="00BF10D0" w:rsidTr="004438B0">
      <w:trPr>
        <w:cantSplit/>
        <w:trHeight w:hRule="exact" w:val="440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  <w:sz w:val="12"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  <w:sz w:val="12"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  <w:sz w:val="12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  <w:sz w:val="12"/>
            </w:rPr>
          </w:pPr>
        </w:p>
      </w:tc>
    </w:tr>
    <w:tr w:rsidR="00BF10D0" w:rsidTr="004438B0">
      <w:trPr>
        <w:cantSplit/>
        <w:trHeight w:hRule="exact" w:val="268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</w:tr>
    <w:tr w:rsidR="00BF10D0" w:rsidTr="004438B0">
      <w:trPr>
        <w:cantSplit/>
        <w:trHeight w:hRule="exact" w:val="102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F10D0" w:rsidRDefault="002B581E" w:rsidP="00EB6A1A">
          <w:pPr>
            <w:jc w:val="center"/>
            <w:rPr>
              <w:b/>
            </w:rPr>
          </w:pPr>
          <w:r w:rsidRPr="002B581E">
            <w:rPr>
              <w:noProof/>
            </w:rPr>
            <w:pict>
              <v:rect id="_x0000_s2081" style="position:absolute;left:0;text-align:left;margin-left:-39.8pt;margin-top:14.5pt;width:12.45pt;height:1in;z-index:251655168;mso-position-horizontal-relative:text;mso-position-vertical-relative:text" o:allowincell="f" filled="f" strokecolor="white" strokeweight="1pt">
                <v:textbox style="layout-flow:vertical;mso-layout-flow-alt:bottom-to-top;mso-next-textbox:#_x0000_s2081" inset="1pt,1pt,1pt,1pt">
                  <w:txbxContent>
                    <w:p w:rsidR="00BF10D0" w:rsidRDefault="00BF10D0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Подпись и дата</w:t>
                      </w:r>
                    </w:p>
                    <w:p w:rsidR="00BF10D0" w:rsidRDefault="00BF10D0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</w:tr>
    <w:tr w:rsidR="00BF10D0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</w:tr>
    <w:tr w:rsidR="00BF10D0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</w:tr>
    <w:tr w:rsidR="00BF10D0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</w:tr>
    <w:tr w:rsidR="00BF10D0" w:rsidTr="00AF64B7">
      <w:trPr>
        <w:cantSplit/>
        <w:trHeight w:hRule="exact" w:val="21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F10D0" w:rsidRDefault="002B581E" w:rsidP="00EB6A1A">
          <w:pPr>
            <w:jc w:val="center"/>
            <w:rPr>
              <w:b/>
            </w:rPr>
          </w:pPr>
          <w:r w:rsidRPr="002B581E">
            <w:rPr>
              <w:noProof/>
            </w:rPr>
            <w:pict>
              <v:rect id="_x0000_s2082" style="position:absolute;left:0;text-align:left;margin-left:-39.8pt;margin-top:4.3pt;width:12.45pt;height:64.8pt;z-index:251656192;mso-position-horizontal-relative:text;mso-position-vertical-relative:text" o:allowincell="f" filled="f" strokecolor="white" strokeweight="1pt">
                <v:textbox style="layout-flow:vertical;mso-layout-flow-alt:bottom-to-top;mso-next-textbox:#_x0000_s2082" inset="1pt,1pt,1pt,1pt">
                  <w:txbxContent>
                    <w:p w:rsidR="00BF10D0" w:rsidRDefault="00BF10D0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Инв.№ подп.</w:t>
                      </w:r>
                    </w:p>
                    <w:p w:rsidR="00BF10D0" w:rsidRDefault="00BF10D0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BF10D0" w:rsidRDefault="002B581E" w:rsidP="00EB6A1A">
          <w:pPr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9" type="#_x0000_t32" style="position:absolute;left:0;text-align:left;margin-left:14.5pt;margin-top:2.8pt;width:0;height:27.9pt;z-index:251659264;mso-position-horizontal-relative:text;mso-position-vertical-relative:text" o:connectortype="straight"/>
            </w:pict>
          </w: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  <w:sz w:val="16"/>
            </w:rPr>
          </w:pPr>
        </w:p>
      </w:tc>
      <w:tc>
        <w:tcPr>
          <w:tcW w:w="289" w:type="dxa"/>
          <w:tcBorders>
            <w:left w:val="nil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</w:tr>
    <w:tr w:rsidR="00BF10D0" w:rsidTr="004438B0">
      <w:trPr>
        <w:cantSplit/>
        <w:trHeight w:hRule="exact" w:val="173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</w:tr>
    <w:tr w:rsidR="00BF10D0" w:rsidTr="004438B0">
      <w:trPr>
        <w:cantSplit/>
        <w:trHeight w:val="197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595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  <w:p w:rsidR="00BF10D0" w:rsidRDefault="00BF10D0" w:rsidP="00F22A37">
          <w:pPr>
            <w:jc w:val="center"/>
            <w:rPr>
              <w:b/>
            </w:rPr>
          </w:pPr>
          <w:r>
            <w:rPr>
              <w:b/>
            </w:rPr>
            <w:t>20198-ПЗ</w:t>
          </w: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rFonts w:ascii="Arial Narrow" w:hAnsi="Arial Narrow"/>
              <w:b/>
              <w:sz w:val="4"/>
            </w:rPr>
          </w:pPr>
        </w:p>
        <w:p w:rsidR="00BF10D0" w:rsidRDefault="00BF10D0" w:rsidP="00EB6A1A">
          <w:pPr>
            <w:pStyle w:val="1"/>
            <w:rPr>
              <w:sz w:val="16"/>
            </w:rPr>
          </w:pPr>
          <w:r>
            <w:rPr>
              <w:sz w:val="16"/>
            </w:rPr>
            <w:t>Лист</w:t>
          </w:r>
        </w:p>
        <w:p w:rsidR="00BF10D0" w:rsidRDefault="00BF10D0" w:rsidP="00EB6A1A">
          <w:pPr>
            <w:jc w:val="center"/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</w:tr>
    <w:tr w:rsidR="00BF10D0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595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</w:tr>
    <w:tr w:rsidR="00BF10D0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10D0" w:rsidRDefault="00BF10D0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Изм.</w:t>
          </w: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10D0" w:rsidRDefault="00BF10D0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 уч.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10D0" w:rsidRDefault="00BF10D0" w:rsidP="00EB6A1A">
          <w:pPr>
            <w:pStyle w:val="1"/>
          </w:pPr>
          <w:r>
            <w:t>Лист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10D0" w:rsidRDefault="00BF10D0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10D0" w:rsidRDefault="00BF10D0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10D0" w:rsidRDefault="00BF10D0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Дата</w:t>
          </w:r>
        </w:p>
      </w:tc>
      <w:tc>
        <w:tcPr>
          <w:tcW w:w="595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F10D0" w:rsidRDefault="00BF10D0" w:rsidP="00EB6A1A">
          <w:pPr>
            <w:jc w:val="center"/>
            <w:rPr>
              <w:b/>
            </w:rPr>
          </w:pPr>
        </w:p>
      </w:tc>
    </w:tr>
  </w:tbl>
  <w:p w:rsidR="00BF10D0" w:rsidRDefault="00BF10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" w:hAnsi="Symbol" w:cs="Symbol"/>
        <w:color w:val="000000"/>
        <w:sz w:val="20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AC456A"/>
    <w:multiLevelType w:val="multilevel"/>
    <w:tmpl w:val="92B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3E3431"/>
    <w:multiLevelType w:val="multilevel"/>
    <w:tmpl w:val="059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F62A1C"/>
    <w:multiLevelType w:val="multilevel"/>
    <w:tmpl w:val="6DB66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4A10D0"/>
    <w:multiLevelType w:val="multilevel"/>
    <w:tmpl w:val="723E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53435D"/>
    <w:multiLevelType w:val="multilevel"/>
    <w:tmpl w:val="FA58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8A7706"/>
    <w:multiLevelType w:val="multilevel"/>
    <w:tmpl w:val="03BC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A04872"/>
    <w:multiLevelType w:val="multilevel"/>
    <w:tmpl w:val="EBBA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0D79B8"/>
    <w:multiLevelType w:val="multilevel"/>
    <w:tmpl w:val="B7B8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BA60A6"/>
    <w:multiLevelType w:val="multilevel"/>
    <w:tmpl w:val="3D3A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8E032E"/>
    <w:multiLevelType w:val="multilevel"/>
    <w:tmpl w:val="6A9E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B879C0"/>
    <w:multiLevelType w:val="multilevel"/>
    <w:tmpl w:val="00A6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9D2BE4"/>
    <w:multiLevelType w:val="multilevel"/>
    <w:tmpl w:val="0B32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B05FEA"/>
    <w:multiLevelType w:val="multilevel"/>
    <w:tmpl w:val="D26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4E2810"/>
    <w:multiLevelType w:val="multilevel"/>
    <w:tmpl w:val="7264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96217"/>
    <w:multiLevelType w:val="multilevel"/>
    <w:tmpl w:val="9EBE6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1C41EF"/>
    <w:multiLevelType w:val="multilevel"/>
    <w:tmpl w:val="6E5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B1297"/>
    <w:multiLevelType w:val="multilevel"/>
    <w:tmpl w:val="9F0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55013"/>
    <w:multiLevelType w:val="multilevel"/>
    <w:tmpl w:val="6D0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9B49FC"/>
    <w:multiLevelType w:val="multilevel"/>
    <w:tmpl w:val="23F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C13559"/>
    <w:multiLevelType w:val="multilevel"/>
    <w:tmpl w:val="B738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C3268F"/>
    <w:multiLevelType w:val="multilevel"/>
    <w:tmpl w:val="EA2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434140"/>
    <w:multiLevelType w:val="multilevel"/>
    <w:tmpl w:val="F40E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825E46"/>
    <w:multiLevelType w:val="multilevel"/>
    <w:tmpl w:val="D92A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E15664"/>
    <w:multiLevelType w:val="hybridMultilevel"/>
    <w:tmpl w:val="145C8B0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>
    <w:nsid w:val="7B1C27C7"/>
    <w:multiLevelType w:val="multilevel"/>
    <w:tmpl w:val="4E7A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26417B"/>
    <w:multiLevelType w:val="hybridMultilevel"/>
    <w:tmpl w:val="C1602A24"/>
    <w:lvl w:ilvl="0" w:tplc="544C66F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3">
    <w:nsid w:val="7ECF30DC"/>
    <w:multiLevelType w:val="multilevel"/>
    <w:tmpl w:val="4C0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7"/>
  </w:num>
  <w:num w:numId="5">
    <w:abstractNumId w:val="33"/>
  </w:num>
  <w:num w:numId="6">
    <w:abstractNumId w:val="10"/>
  </w:num>
  <w:num w:numId="7">
    <w:abstractNumId w:val="28"/>
  </w:num>
  <w:num w:numId="8">
    <w:abstractNumId w:val="17"/>
  </w:num>
  <w:num w:numId="9">
    <w:abstractNumId w:val="16"/>
  </w:num>
  <w:num w:numId="10">
    <w:abstractNumId w:val="32"/>
  </w:num>
  <w:num w:numId="11">
    <w:abstractNumId w:val="26"/>
  </w:num>
  <w:num w:numId="12">
    <w:abstractNumId w:val="18"/>
  </w:num>
  <w:num w:numId="13">
    <w:abstractNumId w:val="12"/>
  </w:num>
  <w:num w:numId="14">
    <w:abstractNumId w:val="23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20"/>
  </w:num>
  <w:num w:numId="18">
    <w:abstractNumId w:val="31"/>
  </w:num>
  <w:num w:numId="19">
    <w:abstractNumId w:val="9"/>
  </w:num>
  <w:num w:numId="20">
    <w:abstractNumId w:val="21"/>
  </w:num>
  <w:num w:numId="21">
    <w:abstractNumId w:val="22"/>
  </w:num>
  <w:num w:numId="22">
    <w:abstractNumId w:val="29"/>
  </w:num>
  <w:num w:numId="23">
    <w:abstractNumId w:val="14"/>
  </w:num>
  <w:num w:numId="24">
    <w:abstractNumId w:val="27"/>
  </w:num>
  <w:num w:numId="25">
    <w:abstractNumId w:val="24"/>
  </w:num>
  <w:num w:numId="26">
    <w:abstractNumId w:val="30"/>
  </w:num>
  <w:num w:numId="27">
    <w:abstractNumId w:val="0"/>
  </w:num>
  <w:num w:numId="28">
    <w:abstractNumId w:val="19"/>
  </w:num>
  <w:num w:numId="29">
    <w:abstractNumId w:val="15"/>
  </w:num>
  <w:num w:numId="30">
    <w:abstractNumId w:val="2"/>
  </w:num>
  <w:num w:numId="31">
    <w:abstractNumId w:val="3"/>
  </w:num>
  <w:num w:numId="32">
    <w:abstractNumId w:val="6"/>
  </w:num>
  <w:num w:numId="33">
    <w:abstractNumId w:val="1"/>
  </w:num>
  <w:num w:numId="34">
    <w:abstractNumId w:val="4"/>
  </w:num>
  <w:num w:numId="35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93"/>
    <o:shapelayout v:ext="edit">
      <o:idmap v:ext="edit" data="2"/>
      <o:rules v:ext="edit">
        <o:r id="V:Rule3" type="connector" idref="#_x0000_s2091"/>
        <o:r id="V:Rule4" type="connector" idref="#_x0000_s2089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41000"/>
    <w:rsid w:val="00002AB2"/>
    <w:rsid w:val="0000367C"/>
    <w:rsid w:val="00005854"/>
    <w:rsid w:val="000122A7"/>
    <w:rsid w:val="00012CE8"/>
    <w:rsid w:val="00013746"/>
    <w:rsid w:val="00013868"/>
    <w:rsid w:val="00015910"/>
    <w:rsid w:val="00016A67"/>
    <w:rsid w:val="00016B61"/>
    <w:rsid w:val="000217C2"/>
    <w:rsid w:val="000228DA"/>
    <w:rsid w:val="00022BAD"/>
    <w:rsid w:val="00022F17"/>
    <w:rsid w:val="00027276"/>
    <w:rsid w:val="00031A4E"/>
    <w:rsid w:val="000351B7"/>
    <w:rsid w:val="00036114"/>
    <w:rsid w:val="00040624"/>
    <w:rsid w:val="00041000"/>
    <w:rsid w:val="00041987"/>
    <w:rsid w:val="00045A58"/>
    <w:rsid w:val="00047BCD"/>
    <w:rsid w:val="00051CCF"/>
    <w:rsid w:val="00053FB7"/>
    <w:rsid w:val="00055033"/>
    <w:rsid w:val="0005555E"/>
    <w:rsid w:val="00060450"/>
    <w:rsid w:val="000614DB"/>
    <w:rsid w:val="00067943"/>
    <w:rsid w:val="00070852"/>
    <w:rsid w:val="0007522A"/>
    <w:rsid w:val="0008305A"/>
    <w:rsid w:val="0008605B"/>
    <w:rsid w:val="0008779C"/>
    <w:rsid w:val="00091B71"/>
    <w:rsid w:val="00093130"/>
    <w:rsid w:val="000A0D2D"/>
    <w:rsid w:val="000A0EA4"/>
    <w:rsid w:val="000B2CA2"/>
    <w:rsid w:val="000C108D"/>
    <w:rsid w:val="000C2BEC"/>
    <w:rsid w:val="000C78F2"/>
    <w:rsid w:val="000D1CCE"/>
    <w:rsid w:val="000E1017"/>
    <w:rsid w:val="000E1AB7"/>
    <w:rsid w:val="000E2D12"/>
    <w:rsid w:val="000E3C82"/>
    <w:rsid w:val="000E7ECF"/>
    <w:rsid w:val="000F1232"/>
    <w:rsid w:val="000F477D"/>
    <w:rsid w:val="000F66F5"/>
    <w:rsid w:val="00100ADB"/>
    <w:rsid w:val="00102BF4"/>
    <w:rsid w:val="00113063"/>
    <w:rsid w:val="00116564"/>
    <w:rsid w:val="00125849"/>
    <w:rsid w:val="001278CC"/>
    <w:rsid w:val="00132891"/>
    <w:rsid w:val="0013591E"/>
    <w:rsid w:val="001362F4"/>
    <w:rsid w:val="001447C5"/>
    <w:rsid w:val="00144A85"/>
    <w:rsid w:val="00145AA4"/>
    <w:rsid w:val="00147DFF"/>
    <w:rsid w:val="00152CBB"/>
    <w:rsid w:val="001532C7"/>
    <w:rsid w:val="0015345D"/>
    <w:rsid w:val="00154FBA"/>
    <w:rsid w:val="00157B1F"/>
    <w:rsid w:val="00163B51"/>
    <w:rsid w:val="00164E01"/>
    <w:rsid w:val="00173B1D"/>
    <w:rsid w:val="00174F2C"/>
    <w:rsid w:val="001750B4"/>
    <w:rsid w:val="001776AF"/>
    <w:rsid w:val="001807A1"/>
    <w:rsid w:val="00182AB0"/>
    <w:rsid w:val="0018402D"/>
    <w:rsid w:val="00184C01"/>
    <w:rsid w:val="001927ED"/>
    <w:rsid w:val="001954F2"/>
    <w:rsid w:val="001A084B"/>
    <w:rsid w:val="001A0E42"/>
    <w:rsid w:val="001A345C"/>
    <w:rsid w:val="001A679C"/>
    <w:rsid w:val="001B02F0"/>
    <w:rsid w:val="001B3409"/>
    <w:rsid w:val="001B6169"/>
    <w:rsid w:val="001B6797"/>
    <w:rsid w:val="001C41BD"/>
    <w:rsid w:val="001C630F"/>
    <w:rsid w:val="001D0C1D"/>
    <w:rsid w:val="001E215B"/>
    <w:rsid w:val="001E2F4A"/>
    <w:rsid w:val="001E6B37"/>
    <w:rsid w:val="001E7161"/>
    <w:rsid w:val="001F1EA9"/>
    <w:rsid w:val="001F47BB"/>
    <w:rsid w:val="001F6C85"/>
    <w:rsid w:val="0021213F"/>
    <w:rsid w:val="0021231C"/>
    <w:rsid w:val="0021288E"/>
    <w:rsid w:val="00215D8B"/>
    <w:rsid w:val="0021623B"/>
    <w:rsid w:val="0021678E"/>
    <w:rsid w:val="0022395F"/>
    <w:rsid w:val="00224BA9"/>
    <w:rsid w:val="00227879"/>
    <w:rsid w:val="00230692"/>
    <w:rsid w:val="00232351"/>
    <w:rsid w:val="002327DB"/>
    <w:rsid w:val="00235852"/>
    <w:rsid w:val="00236E83"/>
    <w:rsid w:val="0023762D"/>
    <w:rsid w:val="00240EF7"/>
    <w:rsid w:val="00247698"/>
    <w:rsid w:val="002512D6"/>
    <w:rsid w:val="00253E53"/>
    <w:rsid w:val="00255D18"/>
    <w:rsid w:val="00257F16"/>
    <w:rsid w:val="00261AA6"/>
    <w:rsid w:val="002632D5"/>
    <w:rsid w:val="00271DF2"/>
    <w:rsid w:val="002720CE"/>
    <w:rsid w:val="00273C89"/>
    <w:rsid w:val="002752D3"/>
    <w:rsid w:val="00275FB6"/>
    <w:rsid w:val="002800CF"/>
    <w:rsid w:val="0028077D"/>
    <w:rsid w:val="00283C67"/>
    <w:rsid w:val="00284560"/>
    <w:rsid w:val="002851F6"/>
    <w:rsid w:val="002854CB"/>
    <w:rsid w:val="0029355B"/>
    <w:rsid w:val="002A1C9A"/>
    <w:rsid w:val="002A3E92"/>
    <w:rsid w:val="002A4505"/>
    <w:rsid w:val="002B2D65"/>
    <w:rsid w:val="002B5537"/>
    <w:rsid w:val="002B581E"/>
    <w:rsid w:val="002C060E"/>
    <w:rsid w:val="002C3CC5"/>
    <w:rsid w:val="002D192D"/>
    <w:rsid w:val="002D3778"/>
    <w:rsid w:val="002E100A"/>
    <w:rsid w:val="002E5FD2"/>
    <w:rsid w:val="002F1054"/>
    <w:rsid w:val="003021A6"/>
    <w:rsid w:val="00305BC9"/>
    <w:rsid w:val="00306D8C"/>
    <w:rsid w:val="003127CF"/>
    <w:rsid w:val="00316AF8"/>
    <w:rsid w:val="00316D4B"/>
    <w:rsid w:val="003176FD"/>
    <w:rsid w:val="003207C1"/>
    <w:rsid w:val="003225F5"/>
    <w:rsid w:val="0032489E"/>
    <w:rsid w:val="0033208B"/>
    <w:rsid w:val="0033296A"/>
    <w:rsid w:val="00337340"/>
    <w:rsid w:val="00347353"/>
    <w:rsid w:val="003476B0"/>
    <w:rsid w:val="00347FF4"/>
    <w:rsid w:val="00350A48"/>
    <w:rsid w:val="00350CAC"/>
    <w:rsid w:val="003524C1"/>
    <w:rsid w:val="00352DD2"/>
    <w:rsid w:val="00356F3B"/>
    <w:rsid w:val="003618CA"/>
    <w:rsid w:val="00365EF7"/>
    <w:rsid w:val="00370E52"/>
    <w:rsid w:val="003712B0"/>
    <w:rsid w:val="00371633"/>
    <w:rsid w:val="00372FDC"/>
    <w:rsid w:val="00373D2F"/>
    <w:rsid w:val="00374253"/>
    <w:rsid w:val="00377015"/>
    <w:rsid w:val="0037720E"/>
    <w:rsid w:val="003774E0"/>
    <w:rsid w:val="00380DE5"/>
    <w:rsid w:val="003842D0"/>
    <w:rsid w:val="003938EE"/>
    <w:rsid w:val="00394187"/>
    <w:rsid w:val="00397962"/>
    <w:rsid w:val="003A2322"/>
    <w:rsid w:val="003A2503"/>
    <w:rsid w:val="003A33F8"/>
    <w:rsid w:val="003B4406"/>
    <w:rsid w:val="003B5593"/>
    <w:rsid w:val="003C0432"/>
    <w:rsid w:val="003C1823"/>
    <w:rsid w:val="003C2AC1"/>
    <w:rsid w:val="003C4CCF"/>
    <w:rsid w:val="003C63CB"/>
    <w:rsid w:val="003C7F29"/>
    <w:rsid w:val="003D248B"/>
    <w:rsid w:val="003E6FDF"/>
    <w:rsid w:val="003F021B"/>
    <w:rsid w:val="003F3AAC"/>
    <w:rsid w:val="003F5A1B"/>
    <w:rsid w:val="0040022D"/>
    <w:rsid w:val="00401032"/>
    <w:rsid w:val="00401AFD"/>
    <w:rsid w:val="00403767"/>
    <w:rsid w:val="0040495B"/>
    <w:rsid w:val="004060B9"/>
    <w:rsid w:val="004062B8"/>
    <w:rsid w:val="00406684"/>
    <w:rsid w:val="0040757B"/>
    <w:rsid w:val="00412D92"/>
    <w:rsid w:val="00414748"/>
    <w:rsid w:val="00422D13"/>
    <w:rsid w:val="004242E2"/>
    <w:rsid w:val="004265B6"/>
    <w:rsid w:val="00431CB7"/>
    <w:rsid w:val="00432C82"/>
    <w:rsid w:val="00434D6B"/>
    <w:rsid w:val="0043726D"/>
    <w:rsid w:val="004438B0"/>
    <w:rsid w:val="00447299"/>
    <w:rsid w:val="00450110"/>
    <w:rsid w:val="004514A6"/>
    <w:rsid w:val="00453F1D"/>
    <w:rsid w:val="00454F85"/>
    <w:rsid w:val="00455061"/>
    <w:rsid w:val="00455600"/>
    <w:rsid w:val="00456591"/>
    <w:rsid w:val="00457306"/>
    <w:rsid w:val="00461512"/>
    <w:rsid w:val="004640CD"/>
    <w:rsid w:val="00467BA2"/>
    <w:rsid w:val="004725E3"/>
    <w:rsid w:val="004738B2"/>
    <w:rsid w:val="0047732D"/>
    <w:rsid w:val="004819CB"/>
    <w:rsid w:val="00485E23"/>
    <w:rsid w:val="00490576"/>
    <w:rsid w:val="004906C3"/>
    <w:rsid w:val="004A04A7"/>
    <w:rsid w:val="004A1361"/>
    <w:rsid w:val="004B211C"/>
    <w:rsid w:val="004B7F45"/>
    <w:rsid w:val="004C21C1"/>
    <w:rsid w:val="004C3D65"/>
    <w:rsid w:val="004C516E"/>
    <w:rsid w:val="004C57BC"/>
    <w:rsid w:val="004C6E40"/>
    <w:rsid w:val="004C6EDF"/>
    <w:rsid w:val="004D32F2"/>
    <w:rsid w:val="004D514D"/>
    <w:rsid w:val="004E06A7"/>
    <w:rsid w:val="004E4E28"/>
    <w:rsid w:val="004E5264"/>
    <w:rsid w:val="004E5429"/>
    <w:rsid w:val="004E7146"/>
    <w:rsid w:val="004E7AC4"/>
    <w:rsid w:val="004F3C82"/>
    <w:rsid w:val="004F6479"/>
    <w:rsid w:val="004F79AA"/>
    <w:rsid w:val="004F7EC7"/>
    <w:rsid w:val="00504B8A"/>
    <w:rsid w:val="00506D08"/>
    <w:rsid w:val="0051366E"/>
    <w:rsid w:val="0051516B"/>
    <w:rsid w:val="00521522"/>
    <w:rsid w:val="00522CD2"/>
    <w:rsid w:val="00524952"/>
    <w:rsid w:val="00525C30"/>
    <w:rsid w:val="005308FB"/>
    <w:rsid w:val="005341B2"/>
    <w:rsid w:val="00536575"/>
    <w:rsid w:val="005409AE"/>
    <w:rsid w:val="00541ECF"/>
    <w:rsid w:val="005473B2"/>
    <w:rsid w:val="00550D88"/>
    <w:rsid w:val="00551B2A"/>
    <w:rsid w:val="00561C4C"/>
    <w:rsid w:val="0056452E"/>
    <w:rsid w:val="005866CF"/>
    <w:rsid w:val="0059527E"/>
    <w:rsid w:val="0059754E"/>
    <w:rsid w:val="00597E61"/>
    <w:rsid w:val="005A0AE5"/>
    <w:rsid w:val="005A39E1"/>
    <w:rsid w:val="005A3B39"/>
    <w:rsid w:val="005A583B"/>
    <w:rsid w:val="005A589D"/>
    <w:rsid w:val="005A5A43"/>
    <w:rsid w:val="005A6ACD"/>
    <w:rsid w:val="005B115B"/>
    <w:rsid w:val="005B3C2B"/>
    <w:rsid w:val="005C0757"/>
    <w:rsid w:val="005C501E"/>
    <w:rsid w:val="005E1CF3"/>
    <w:rsid w:val="005E29B6"/>
    <w:rsid w:val="005E470D"/>
    <w:rsid w:val="005F12CC"/>
    <w:rsid w:val="005F18C0"/>
    <w:rsid w:val="005F382B"/>
    <w:rsid w:val="005F72A9"/>
    <w:rsid w:val="005F7B45"/>
    <w:rsid w:val="006004BB"/>
    <w:rsid w:val="00603535"/>
    <w:rsid w:val="0060697B"/>
    <w:rsid w:val="00606C5E"/>
    <w:rsid w:val="00625AAB"/>
    <w:rsid w:val="006301F5"/>
    <w:rsid w:val="00630613"/>
    <w:rsid w:val="00630FDB"/>
    <w:rsid w:val="00632A0C"/>
    <w:rsid w:val="0063351A"/>
    <w:rsid w:val="00634EBE"/>
    <w:rsid w:val="00636747"/>
    <w:rsid w:val="00636DE8"/>
    <w:rsid w:val="00637ADD"/>
    <w:rsid w:val="0064438C"/>
    <w:rsid w:val="00645F7B"/>
    <w:rsid w:val="00653D99"/>
    <w:rsid w:val="0065559B"/>
    <w:rsid w:val="00657030"/>
    <w:rsid w:val="0066157F"/>
    <w:rsid w:val="006620F6"/>
    <w:rsid w:val="006632FB"/>
    <w:rsid w:val="00667608"/>
    <w:rsid w:val="0067239C"/>
    <w:rsid w:val="006723C9"/>
    <w:rsid w:val="00672A34"/>
    <w:rsid w:val="006751B6"/>
    <w:rsid w:val="00685715"/>
    <w:rsid w:val="00692B5A"/>
    <w:rsid w:val="00693100"/>
    <w:rsid w:val="006940A7"/>
    <w:rsid w:val="00696A71"/>
    <w:rsid w:val="006B628E"/>
    <w:rsid w:val="006C108D"/>
    <w:rsid w:val="006C3EF3"/>
    <w:rsid w:val="006D00CF"/>
    <w:rsid w:val="006D035F"/>
    <w:rsid w:val="006D6CAA"/>
    <w:rsid w:val="006E1A22"/>
    <w:rsid w:val="006E305D"/>
    <w:rsid w:val="006E39EA"/>
    <w:rsid w:val="006E6FCD"/>
    <w:rsid w:val="006F1165"/>
    <w:rsid w:val="006F1D76"/>
    <w:rsid w:val="006F5132"/>
    <w:rsid w:val="006F6015"/>
    <w:rsid w:val="006F6143"/>
    <w:rsid w:val="006F7313"/>
    <w:rsid w:val="006F7757"/>
    <w:rsid w:val="006F7FB2"/>
    <w:rsid w:val="007011C5"/>
    <w:rsid w:val="0070386D"/>
    <w:rsid w:val="00703F9E"/>
    <w:rsid w:val="00714AAE"/>
    <w:rsid w:val="00715499"/>
    <w:rsid w:val="00716A53"/>
    <w:rsid w:val="0071763C"/>
    <w:rsid w:val="007227F5"/>
    <w:rsid w:val="007334C5"/>
    <w:rsid w:val="0073444D"/>
    <w:rsid w:val="00736135"/>
    <w:rsid w:val="00737D0D"/>
    <w:rsid w:val="007428B2"/>
    <w:rsid w:val="007463A1"/>
    <w:rsid w:val="007543CB"/>
    <w:rsid w:val="007565B7"/>
    <w:rsid w:val="007577D9"/>
    <w:rsid w:val="00757DC8"/>
    <w:rsid w:val="00762594"/>
    <w:rsid w:val="00762C37"/>
    <w:rsid w:val="007727EA"/>
    <w:rsid w:val="007743D1"/>
    <w:rsid w:val="00775200"/>
    <w:rsid w:val="00790723"/>
    <w:rsid w:val="00791428"/>
    <w:rsid w:val="00791C41"/>
    <w:rsid w:val="00791F8C"/>
    <w:rsid w:val="00792F1C"/>
    <w:rsid w:val="007A4BE5"/>
    <w:rsid w:val="007A5C22"/>
    <w:rsid w:val="007B44A1"/>
    <w:rsid w:val="007B68CA"/>
    <w:rsid w:val="007C1B8A"/>
    <w:rsid w:val="007D4D3B"/>
    <w:rsid w:val="007D5C66"/>
    <w:rsid w:val="007D7574"/>
    <w:rsid w:val="007E1B84"/>
    <w:rsid w:val="007E5C60"/>
    <w:rsid w:val="007E60A0"/>
    <w:rsid w:val="007F5DB3"/>
    <w:rsid w:val="007F7080"/>
    <w:rsid w:val="007F770B"/>
    <w:rsid w:val="00801005"/>
    <w:rsid w:val="00802A07"/>
    <w:rsid w:val="00806C5C"/>
    <w:rsid w:val="00810674"/>
    <w:rsid w:val="00810FFC"/>
    <w:rsid w:val="00813B18"/>
    <w:rsid w:val="0081555C"/>
    <w:rsid w:val="00817A5C"/>
    <w:rsid w:val="0082018C"/>
    <w:rsid w:val="008212DB"/>
    <w:rsid w:val="00821AE1"/>
    <w:rsid w:val="00825DDA"/>
    <w:rsid w:val="00840A03"/>
    <w:rsid w:val="00841790"/>
    <w:rsid w:val="00843D74"/>
    <w:rsid w:val="0084643C"/>
    <w:rsid w:val="00850E7D"/>
    <w:rsid w:val="008543FF"/>
    <w:rsid w:val="008545B7"/>
    <w:rsid w:val="008611C7"/>
    <w:rsid w:val="00861C87"/>
    <w:rsid w:val="00863CA9"/>
    <w:rsid w:val="008656B5"/>
    <w:rsid w:val="00867ACF"/>
    <w:rsid w:val="00883B7D"/>
    <w:rsid w:val="00892B91"/>
    <w:rsid w:val="00895BA0"/>
    <w:rsid w:val="008A17A4"/>
    <w:rsid w:val="008A7CCF"/>
    <w:rsid w:val="008B3DB4"/>
    <w:rsid w:val="008B3F4B"/>
    <w:rsid w:val="008B63FB"/>
    <w:rsid w:val="008B74AB"/>
    <w:rsid w:val="008C249E"/>
    <w:rsid w:val="008C391A"/>
    <w:rsid w:val="008D06DF"/>
    <w:rsid w:val="008D0EAB"/>
    <w:rsid w:val="008D1EF5"/>
    <w:rsid w:val="008E6ECA"/>
    <w:rsid w:val="008F4E6B"/>
    <w:rsid w:val="008F5FFB"/>
    <w:rsid w:val="008F6AB3"/>
    <w:rsid w:val="009023FC"/>
    <w:rsid w:val="0090388A"/>
    <w:rsid w:val="00903A2E"/>
    <w:rsid w:val="00904AC0"/>
    <w:rsid w:val="009063AC"/>
    <w:rsid w:val="00906D5F"/>
    <w:rsid w:val="009107D1"/>
    <w:rsid w:val="00910F49"/>
    <w:rsid w:val="0091236D"/>
    <w:rsid w:val="00920F40"/>
    <w:rsid w:val="00931CD9"/>
    <w:rsid w:val="00931EBA"/>
    <w:rsid w:val="00933447"/>
    <w:rsid w:val="00937948"/>
    <w:rsid w:val="009406CC"/>
    <w:rsid w:val="00941285"/>
    <w:rsid w:val="00946A5B"/>
    <w:rsid w:val="00950169"/>
    <w:rsid w:val="00951FB5"/>
    <w:rsid w:val="00955646"/>
    <w:rsid w:val="00963F1E"/>
    <w:rsid w:val="009724C3"/>
    <w:rsid w:val="00973061"/>
    <w:rsid w:val="009744DB"/>
    <w:rsid w:val="00976349"/>
    <w:rsid w:val="009805D8"/>
    <w:rsid w:val="00980957"/>
    <w:rsid w:val="00980B40"/>
    <w:rsid w:val="009836B4"/>
    <w:rsid w:val="00994F67"/>
    <w:rsid w:val="00995465"/>
    <w:rsid w:val="009A27AD"/>
    <w:rsid w:val="009A50CD"/>
    <w:rsid w:val="009A51CE"/>
    <w:rsid w:val="009A5931"/>
    <w:rsid w:val="009B09F1"/>
    <w:rsid w:val="009B22DD"/>
    <w:rsid w:val="009B33A7"/>
    <w:rsid w:val="009B631E"/>
    <w:rsid w:val="009C3A29"/>
    <w:rsid w:val="009C4C4B"/>
    <w:rsid w:val="009E16B4"/>
    <w:rsid w:val="009E40BA"/>
    <w:rsid w:val="009E720F"/>
    <w:rsid w:val="009E74D0"/>
    <w:rsid w:val="009E780E"/>
    <w:rsid w:val="009F263B"/>
    <w:rsid w:val="009F53E9"/>
    <w:rsid w:val="009F60ED"/>
    <w:rsid w:val="00A05808"/>
    <w:rsid w:val="00A1237E"/>
    <w:rsid w:val="00A123E9"/>
    <w:rsid w:val="00A1567E"/>
    <w:rsid w:val="00A24040"/>
    <w:rsid w:val="00A24054"/>
    <w:rsid w:val="00A27238"/>
    <w:rsid w:val="00A3062D"/>
    <w:rsid w:val="00A3548B"/>
    <w:rsid w:val="00A376F2"/>
    <w:rsid w:val="00A40053"/>
    <w:rsid w:val="00A4261C"/>
    <w:rsid w:val="00A47A68"/>
    <w:rsid w:val="00A53388"/>
    <w:rsid w:val="00A53F9B"/>
    <w:rsid w:val="00A5794D"/>
    <w:rsid w:val="00A63D10"/>
    <w:rsid w:val="00A726AE"/>
    <w:rsid w:val="00A7300C"/>
    <w:rsid w:val="00A77E22"/>
    <w:rsid w:val="00A804E2"/>
    <w:rsid w:val="00A845FC"/>
    <w:rsid w:val="00A86464"/>
    <w:rsid w:val="00A90150"/>
    <w:rsid w:val="00A929C0"/>
    <w:rsid w:val="00A944BB"/>
    <w:rsid w:val="00A95705"/>
    <w:rsid w:val="00A95DEA"/>
    <w:rsid w:val="00A9669F"/>
    <w:rsid w:val="00AA1153"/>
    <w:rsid w:val="00AA4D3C"/>
    <w:rsid w:val="00AA6D64"/>
    <w:rsid w:val="00AB0CF7"/>
    <w:rsid w:val="00AB18F8"/>
    <w:rsid w:val="00AB53BD"/>
    <w:rsid w:val="00AB53C4"/>
    <w:rsid w:val="00AB5C1B"/>
    <w:rsid w:val="00AC139E"/>
    <w:rsid w:val="00AC1EF4"/>
    <w:rsid w:val="00AC428C"/>
    <w:rsid w:val="00AC5782"/>
    <w:rsid w:val="00AC7E88"/>
    <w:rsid w:val="00AD0F4E"/>
    <w:rsid w:val="00AD2114"/>
    <w:rsid w:val="00AD5F80"/>
    <w:rsid w:val="00AD7192"/>
    <w:rsid w:val="00AD7ABC"/>
    <w:rsid w:val="00AD7B47"/>
    <w:rsid w:val="00AE3567"/>
    <w:rsid w:val="00AE5E01"/>
    <w:rsid w:val="00AE73C7"/>
    <w:rsid w:val="00AF4EAB"/>
    <w:rsid w:val="00AF4FAF"/>
    <w:rsid w:val="00AF64B7"/>
    <w:rsid w:val="00AF69C2"/>
    <w:rsid w:val="00B04801"/>
    <w:rsid w:val="00B11300"/>
    <w:rsid w:val="00B12152"/>
    <w:rsid w:val="00B13C76"/>
    <w:rsid w:val="00B13EF6"/>
    <w:rsid w:val="00B140A1"/>
    <w:rsid w:val="00B22960"/>
    <w:rsid w:val="00B269F2"/>
    <w:rsid w:val="00B27F90"/>
    <w:rsid w:val="00B304F8"/>
    <w:rsid w:val="00B41F73"/>
    <w:rsid w:val="00B44377"/>
    <w:rsid w:val="00B6387F"/>
    <w:rsid w:val="00B66ACB"/>
    <w:rsid w:val="00B67904"/>
    <w:rsid w:val="00B67917"/>
    <w:rsid w:val="00B72D42"/>
    <w:rsid w:val="00B8162F"/>
    <w:rsid w:val="00B81E5F"/>
    <w:rsid w:val="00B86AC4"/>
    <w:rsid w:val="00B91FB2"/>
    <w:rsid w:val="00B9407A"/>
    <w:rsid w:val="00B97FBF"/>
    <w:rsid w:val="00BA033F"/>
    <w:rsid w:val="00BA0ADA"/>
    <w:rsid w:val="00BA42FB"/>
    <w:rsid w:val="00BA7E46"/>
    <w:rsid w:val="00BB2F98"/>
    <w:rsid w:val="00BC1BAC"/>
    <w:rsid w:val="00BC6053"/>
    <w:rsid w:val="00BC6935"/>
    <w:rsid w:val="00BD2152"/>
    <w:rsid w:val="00BD2620"/>
    <w:rsid w:val="00BD3040"/>
    <w:rsid w:val="00BD394C"/>
    <w:rsid w:val="00BE41D1"/>
    <w:rsid w:val="00BF081A"/>
    <w:rsid w:val="00BF10D0"/>
    <w:rsid w:val="00BF1358"/>
    <w:rsid w:val="00BF3327"/>
    <w:rsid w:val="00C00710"/>
    <w:rsid w:val="00C052AA"/>
    <w:rsid w:val="00C0601E"/>
    <w:rsid w:val="00C1401E"/>
    <w:rsid w:val="00C17E3B"/>
    <w:rsid w:val="00C30946"/>
    <w:rsid w:val="00C3302F"/>
    <w:rsid w:val="00C330F0"/>
    <w:rsid w:val="00C36169"/>
    <w:rsid w:val="00C5000E"/>
    <w:rsid w:val="00C50F96"/>
    <w:rsid w:val="00C5397E"/>
    <w:rsid w:val="00C5673C"/>
    <w:rsid w:val="00C61D7C"/>
    <w:rsid w:val="00C641B0"/>
    <w:rsid w:val="00C64225"/>
    <w:rsid w:val="00C70940"/>
    <w:rsid w:val="00C72FC7"/>
    <w:rsid w:val="00C93686"/>
    <w:rsid w:val="00CA2261"/>
    <w:rsid w:val="00CA3F0A"/>
    <w:rsid w:val="00CA7D70"/>
    <w:rsid w:val="00CB17F7"/>
    <w:rsid w:val="00CB1A45"/>
    <w:rsid w:val="00CB5C15"/>
    <w:rsid w:val="00CC545A"/>
    <w:rsid w:val="00CC7C35"/>
    <w:rsid w:val="00CD3CF7"/>
    <w:rsid w:val="00CD4451"/>
    <w:rsid w:val="00CD48C8"/>
    <w:rsid w:val="00CE31C8"/>
    <w:rsid w:val="00CE5F2E"/>
    <w:rsid w:val="00CE6482"/>
    <w:rsid w:val="00CF2518"/>
    <w:rsid w:val="00CF7B35"/>
    <w:rsid w:val="00D01A4B"/>
    <w:rsid w:val="00D05561"/>
    <w:rsid w:val="00D064CD"/>
    <w:rsid w:val="00D07D67"/>
    <w:rsid w:val="00D16A25"/>
    <w:rsid w:val="00D21B49"/>
    <w:rsid w:val="00D24AA7"/>
    <w:rsid w:val="00D24B40"/>
    <w:rsid w:val="00D25063"/>
    <w:rsid w:val="00D32D91"/>
    <w:rsid w:val="00D33AF1"/>
    <w:rsid w:val="00D3537B"/>
    <w:rsid w:val="00D36285"/>
    <w:rsid w:val="00D50AE4"/>
    <w:rsid w:val="00D52E30"/>
    <w:rsid w:val="00D54F38"/>
    <w:rsid w:val="00D60CD1"/>
    <w:rsid w:val="00D60F21"/>
    <w:rsid w:val="00D70537"/>
    <w:rsid w:val="00D7201D"/>
    <w:rsid w:val="00D7722E"/>
    <w:rsid w:val="00D80A77"/>
    <w:rsid w:val="00D81365"/>
    <w:rsid w:val="00D84A26"/>
    <w:rsid w:val="00D86095"/>
    <w:rsid w:val="00D86718"/>
    <w:rsid w:val="00D86FCC"/>
    <w:rsid w:val="00D9556D"/>
    <w:rsid w:val="00DA4517"/>
    <w:rsid w:val="00DB0D46"/>
    <w:rsid w:val="00DB35B6"/>
    <w:rsid w:val="00DC2427"/>
    <w:rsid w:val="00DC2535"/>
    <w:rsid w:val="00DC3A56"/>
    <w:rsid w:val="00DC5E96"/>
    <w:rsid w:val="00DD0FD4"/>
    <w:rsid w:val="00DD2049"/>
    <w:rsid w:val="00DD2844"/>
    <w:rsid w:val="00DE0D02"/>
    <w:rsid w:val="00DE10E3"/>
    <w:rsid w:val="00DE26A1"/>
    <w:rsid w:val="00DE3497"/>
    <w:rsid w:val="00DE37C1"/>
    <w:rsid w:val="00DE5B1B"/>
    <w:rsid w:val="00DE6787"/>
    <w:rsid w:val="00DF0AD6"/>
    <w:rsid w:val="00DF1EA7"/>
    <w:rsid w:val="00DF38C7"/>
    <w:rsid w:val="00DF7018"/>
    <w:rsid w:val="00E04BB9"/>
    <w:rsid w:val="00E04F4B"/>
    <w:rsid w:val="00E11341"/>
    <w:rsid w:val="00E11659"/>
    <w:rsid w:val="00E22888"/>
    <w:rsid w:val="00E2743F"/>
    <w:rsid w:val="00E3164D"/>
    <w:rsid w:val="00E3376B"/>
    <w:rsid w:val="00E34EEF"/>
    <w:rsid w:val="00E35AD1"/>
    <w:rsid w:val="00E36365"/>
    <w:rsid w:val="00E37E75"/>
    <w:rsid w:val="00E40BCA"/>
    <w:rsid w:val="00E413FF"/>
    <w:rsid w:val="00E5180B"/>
    <w:rsid w:val="00E527C6"/>
    <w:rsid w:val="00E5341B"/>
    <w:rsid w:val="00E6077B"/>
    <w:rsid w:val="00E64414"/>
    <w:rsid w:val="00E64671"/>
    <w:rsid w:val="00E70674"/>
    <w:rsid w:val="00E71C6E"/>
    <w:rsid w:val="00E726C5"/>
    <w:rsid w:val="00E72AC1"/>
    <w:rsid w:val="00E73912"/>
    <w:rsid w:val="00E741AC"/>
    <w:rsid w:val="00E76023"/>
    <w:rsid w:val="00E7612A"/>
    <w:rsid w:val="00E77621"/>
    <w:rsid w:val="00E8006B"/>
    <w:rsid w:val="00E85220"/>
    <w:rsid w:val="00E91788"/>
    <w:rsid w:val="00E9357E"/>
    <w:rsid w:val="00EA44F2"/>
    <w:rsid w:val="00EB1290"/>
    <w:rsid w:val="00EB1E75"/>
    <w:rsid w:val="00EB34E7"/>
    <w:rsid w:val="00EB3C0F"/>
    <w:rsid w:val="00EB6A1A"/>
    <w:rsid w:val="00EB77A5"/>
    <w:rsid w:val="00ED28CF"/>
    <w:rsid w:val="00ED42C7"/>
    <w:rsid w:val="00EE22CB"/>
    <w:rsid w:val="00EE4727"/>
    <w:rsid w:val="00EE743C"/>
    <w:rsid w:val="00EE7653"/>
    <w:rsid w:val="00F05849"/>
    <w:rsid w:val="00F05A4D"/>
    <w:rsid w:val="00F068E4"/>
    <w:rsid w:val="00F06AD6"/>
    <w:rsid w:val="00F13984"/>
    <w:rsid w:val="00F16FFA"/>
    <w:rsid w:val="00F22A37"/>
    <w:rsid w:val="00F24365"/>
    <w:rsid w:val="00F248EE"/>
    <w:rsid w:val="00F24A6D"/>
    <w:rsid w:val="00F25EFF"/>
    <w:rsid w:val="00F27E10"/>
    <w:rsid w:val="00F374B3"/>
    <w:rsid w:val="00F37676"/>
    <w:rsid w:val="00F37A96"/>
    <w:rsid w:val="00F4307A"/>
    <w:rsid w:val="00F46D91"/>
    <w:rsid w:val="00F50A98"/>
    <w:rsid w:val="00F5327D"/>
    <w:rsid w:val="00F55197"/>
    <w:rsid w:val="00F64D20"/>
    <w:rsid w:val="00F73DC5"/>
    <w:rsid w:val="00F83122"/>
    <w:rsid w:val="00F906BD"/>
    <w:rsid w:val="00F919E8"/>
    <w:rsid w:val="00F962A3"/>
    <w:rsid w:val="00FA0CD4"/>
    <w:rsid w:val="00FA3D94"/>
    <w:rsid w:val="00FB16D1"/>
    <w:rsid w:val="00FB1C67"/>
    <w:rsid w:val="00FB47EE"/>
    <w:rsid w:val="00FB570E"/>
    <w:rsid w:val="00FB5C1C"/>
    <w:rsid w:val="00FB6709"/>
    <w:rsid w:val="00FC0FED"/>
    <w:rsid w:val="00FC28C2"/>
    <w:rsid w:val="00FD1E0D"/>
    <w:rsid w:val="00FD38B8"/>
    <w:rsid w:val="00FD4C39"/>
    <w:rsid w:val="00FD5AA4"/>
    <w:rsid w:val="00FE3F87"/>
    <w:rsid w:val="00FE4766"/>
    <w:rsid w:val="00FE643C"/>
    <w:rsid w:val="00FF4F8C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7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4438B0"/>
    <w:pPr>
      <w:keepNext/>
      <w:widowControl/>
      <w:suppressAutoHyphens w:val="0"/>
      <w:jc w:val="center"/>
      <w:outlineLvl w:val="0"/>
    </w:pPr>
    <w:rPr>
      <w:rFonts w:ascii="Arial Narrow" w:eastAsia="Times New Roman" w:hAnsi="Arial Narrow"/>
      <w:b/>
      <w:kern w:val="0"/>
      <w:sz w:val="1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A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D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B0"/>
    <w:rPr>
      <w:rFonts w:ascii="Arial Narrow" w:hAnsi="Arial Narrow"/>
      <w:b/>
      <w:sz w:val="14"/>
    </w:rPr>
  </w:style>
  <w:style w:type="character" w:customStyle="1" w:styleId="WW8Num1z0">
    <w:name w:val="WW8Num1z0"/>
    <w:rsid w:val="00E6077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6077B"/>
  </w:style>
  <w:style w:type="character" w:customStyle="1" w:styleId="WW-Absatz-Standardschriftart">
    <w:name w:val="WW-Absatz-Standardschriftart"/>
    <w:rsid w:val="00E6077B"/>
  </w:style>
  <w:style w:type="character" w:customStyle="1" w:styleId="WW-Absatz-Standardschriftart1">
    <w:name w:val="WW-Absatz-Standardschriftart1"/>
    <w:rsid w:val="00E6077B"/>
  </w:style>
  <w:style w:type="character" w:customStyle="1" w:styleId="WW-Absatz-Standardschriftart11">
    <w:name w:val="WW-Absatz-Standardschriftart11"/>
    <w:rsid w:val="00E6077B"/>
  </w:style>
  <w:style w:type="character" w:customStyle="1" w:styleId="WW-Absatz-Standardschriftart111">
    <w:name w:val="WW-Absatz-Standardschriftart111"/>
    <w:rsid w:val="00E6077B"/>
  </w:style>
  <w:style w:type="character" w:customStyle="1" w:styleId="WW-Absatz-Standardschriftart1111">
    <w:name w:val="WW-Absatz-Standardschriftart1111"/>
    <w:rsid w:val="00E6077B"/>
  </w:style>
  <w:style w:type="character" w:customStyle="1" w:styleId="WW-Absatz-Standardschriftart11111">
    <w:name w:val="WW-Absatz-Standardschriftart11111"/>
    <w:rsid w:val="00E6077B"/>
  </w:style>
  <w:style w:type="character" w:customStyle="1" w:styleId="WW-Absatz-Standardschriftart111111">
    <w:name w:val="WW-Absatz-Standardschriftart111111"/>
    <w:rsid w:val="00E6077B"/>
  </w:style>
  <w:style w:type="character" w:customStyle="1" w:styleId="WW-Absatz-Standardschriftart1111111">
    <w:name w:val="WW-Absatz-Standardschriftart1111111"/>
    <w:rsid w:val="00E6077B"/>
  </w:style>
  <w:style w:type="character" w:customStyle="1" w:styleId="WW-Absatz-Standardschriftart11111111">
    <w:name w:val="WW-Absatz-Standardschriftart11111111"/>
    <w:rsid w:val="00E6077B"/>
  </w:style>
  <w:style w:type="character" w:customStyle="1" w:styleId="WW-Absatz-Standardschriftart111111111">
    <w:name w:val="WW-Absatz-Standardschriftart111111111"/>
    <w:rsid w:val="00E6077B"/>
  </w:style>
  <w:style w:type="character" w:customStyle="1" w:styleId="WW-Absatz-Standardschriftart1111111111">
    <w:name w:val="WW-Absatz-Standardschriftart1111111111"/>
    <w:rsid w:val="00E6077B"/>
  </w:style>
  <w:style w:type="character" w:customStyle="1" w:styleId="WW-Absatz-Standardschriftart11111111111">
    <w:name w:val="WW-Absatz-Standardschriftart11111111111"/>
    <w:rsid w:val="00E6077B"/>
  </w:style>
  <w:style w:type="character" w:customStyle="1" w:styleId="WW-Absatz-Standardschriftart111111111111">
    <w:name w:val="WW-Absatz-Standardschriftart111111111111"/>
    <w:rsid w:val="00E6077B"/>
  </w:style>
  <w:style w:type="character" w:customStyle="1" w:styleId="WW-Absatz-Standardschriftart1111111111111">
    <w:name w:val="WW-Absatz-Standardschriftart1111111111111"/>
    <w:rsid w:val="00E6077B"/>
  </w:style>
  <w:style w:type="character" w:customStyle="1" w:styleId="WW-Absatz-Standardschriftart11111111111111">
    <w:name w:val="WW-Absatz-Standardschriftart11111111111111"/>
    <w:rsid w:val="00E6077B"/>
  </w:style>
  <w:style w:type="character" w:customStyle="1" w:styleId="WW-Absatz-Standardschriftart111111111111111">
    <w:name w:val="WW-Absatz-Standardschriftart111111111111111"/>
    <w:rsid w:val="00E6077B"/>
  </w:style>
  <w:style w:type="character" w:customStyle="1" w:styleId="WW-Absatz-Standardschriftart1111111111111111">
    <w:name w:val="WW-Absatz-Standardschriftart1111111111111111"/>
    <w:rsid w:val="00E6077B"/>
  </w:style>
  <w:style w:type="character" w:customStyle="1" w:styleId="WW-Absatz-Standardschriftart11111111111111111">
    <w:name w:val="WW-Absatz-Standardschriftart11111111111111111"/>
    <w:rsid w:val="00E6077B"/>
  </w:style>
  <w:style w:type="character" w:customStyle="1" w:styleId="WW-Absatz-Standardschriftart111111111111111111">
    <w:name w:val="WW-Absatz-Standardschriftart111111111111111111"/>
    <w:rsid w:val="00E6077B"/>
  </w:style>
  <w:style w:type="character" w:customStyle="1" w:styleId="WW-Absatz-Standardschriftart1111111111111111111">
    <w:name w:val="WW-Absatz-Standardschriftart1111111111111111111"/>
    <w:rsid w:val="00E6077B"/>
  </w:style>
  <w:style w:type="character" w:customStyle="1" w:styleId="WW-Absatz-Standardschriftart11111111111111111111">
    <w:name w:val="WW-Absatz-Standardschriftart11111111111111111111"/>
    <w:rsid w:val="00E6077B"/>
  </w:style>
  <w:style w:type="character" w:customStyle="1" w:styleId="WW-Absatz-Standardschriftart111111111111111111111">
    <w:name w:val="WW-Absatz-Standardschriftart111111111111111111111"/>
    <w:rsid w:val="00E6077B"/>
  </w:style>
  <w:style w:type="character" w:customStyle="1" w:styleId="WW-Absatz-Standardschriftart1111111111111111111111">
    <w:name w:val="WW-Absatz-Standardschriftart1111111111111111111111"/>
    <w:rsid w:val="00E6077B"/>
  </w:style>
  <w:style w:type="character" w:customStyle="1" w:styleId="WW-Absatz-Standardschriftart11111111111111111111111">
    <w:name w:val="WW-Absatz-Standardschriftart11111111111111111111111"/>
    <w:rsid w:val="00E6077B"/>
  </w:style>
  <w:style w:type="character" w:customStyle="1" w:styleId="WW-Absatz-Standardschriftart111111111111111111111111">
    <w:name w:val="WW-Absatz-Standardschriftart111111111111111111111111"/>
    <w:rsid w:val="00E6077B"/>
  </w:style>
  <w:style w:type="character" w:customStyle="1" w:styleId="WW-Absatz-Standardschriftart1111111111111111111111111">
    <w:name w:val="WW-Absatz-Standardschriftart1111111111111111111111111"/>
    <w:rsid w:val="00E6077B"/>
  </w:style>
  <w:style w:type="character" w:customStyle="1" w:styleId="WW-Absatz-Standardschriftart11111111111111111111111111">
    <w:name w:val="WW-Absatz-Standardschriftart11111111111111111111111111"/>
    <w:rsid w:val="00E6077B"/>
  </w:style>
  <w:style w:type="character" w:customStyle="1" w:styleId="WW-Absatz-Standardschriftart111111111111111111111111111">
    <w:name w:val="WW-Absatz-Standardschriftart111111111111111111111111111"/>
    <w:rsid w:val="00E6077B"/>
  </w:style>
  <w:style w:type="character" w:customStyle="1" w:styleId="WW-Absatz-Standardschriftart1111111111111111111111111111">
    <w:name w:val="WW-Absatz-Standardschriftart1111111111111111111111111111"/>
    <w:rsid w:val="00E6077B"/>
  </w:style>
  <w:style w:type="character" w:customStyle="1" w:styleId="WW-Absatz-Standardschriftart11111111111111111111111111111">
    <w:name w:val="WW-Absatz-Standardschriftart11111111111111111111111111111"/>
    <w:rsid w:val="00E6077B"/>
  </w:style>
  <w:style w:type="character" w:customStyle="1" w:styleId="WW-Absatz-Standardschriftart111111111111111111111111111111">
    <w:name w:val="WW-Absatz-Standardschriftart111111111111111111111111111111"/>
    <w:rsid w:val="00E6077B"/>
  </w:style>
  <w:style w:type="character" w:customStyle="1" w:styleId="WW-Absatz-Standardschriftart1111111111111111111111111111111">
    <w:name w:val="WW-Absatz-Standardschriftart1111111111111111111111111111111"/>
    <w:rsid w:val="00E6077B"/>
  </w:style>
  <w:style w:type="character" w:customStyle="1" w:styleId="WW-Absatz-Standardschriftart11111111111111111111111111111111">
    <w:name w:val="WW-Absatz-Standardschriftart11111111111111111111111111111111"/>
    <w:rsid w:val="00E6077B"/>
  </w:style>
  <w:style w:type="character" w:customStyle="1" w:styleId="WW-Absatz-Standardschriftart111111111111111111111111111111111">
    <w:name w:val="WW-Absatz-Standardschriftart111111111111111111111111111111111"/>
    <w:rsid w:val="00E6077B"/>
  </w:style>
  <w:style w:type="character" w:customStyle="1" w:styleId="WW-Absatz-Standardschriftart1111111111111111111111111111111111">
    <w:name w:val="WW-Absatz-Standardschriftart1111111111111111111111111111111111"/>
    <w:rsid w:val="00E6077B"/>
  </w:style>
  <w:style w:type="character" w:customStyle="1" w:styleId="WW-Absatz-Standardschriftart11111111111111111111111111111111111">
    <w:name w:val="WW-Absatz-Standardschriftart11111111111111111111111111111111111"/>
    <w:rsid w:val="00E6077B"/>
  </w:style>
  <w:style w:type="character" w:customStyle="1" w:styleId="WW-Absatz-Standardschriftart111111111111111111111111111111111111">
    <w:name w:val="WW-Absatz-Standardschriftart111111111111111111111111111111111111"/>
    <w:rsid w:val="00E6077B"/>
  </w:style>
  <w:style w:type="character" w:customStyle="1" w:styleId="WW-Absatz-Standardschriftart1111111111111111111111111111111111111">
    <w:name w:val="WW-Absatz-Standardschriftart1111111111111111111111111111111111111"/>
    <w:rsid w:val="00E6077B"/>
  </w:style>
  <w:style w:type="character" w:customStyle="1" w:styleId="WW-Absatz-Standardschriftart11111111111111111111111111111111111111">
    <w:name w:val="WW-Absatz-Standardschriftart11111111111111111111111111111111111111"/>
    <w:rsid w:val="00E6077B"/>
  </w:style>
  <w:style w:type="character" w:customStyle="1" w:styleId="WW-Absatz-Standardschriftart111111111111111111111111111111111111111">
    <w:name w:val="WW-Absatz-Standardschriftart111111111111111111111111111111111111111"/>
    <w:rsid w:val="00E6077B"/>
  </w:style>
  <w:style w:type="character" w:customStyle="1" w:styleId="WW-Absatz-Standardschriftart1111111111111111111111111111111111111111">
    <w:name w:val="WW-Absatz-Standardschriftart1111111111111111111111111111111111111111"/>
    <w:rsid w:val="00E6077B"/>
  </w:style>
  <w:style w:type="character" w:customStyle="1" w:styleId="WW-Absatz-Standardschriftart11111111111111111111111111111111111111111">
    <w:name w:val="WW-Absatz-Standardschriftart11111111111111111111111111111111111111111"/>
    <w:rsid w:val="00E6077B"/>
  </w:style>
  <w:style w:type="character" w:customStyle="1" w:styleId="a3">
    <w:name w:val="Маркеры списка"/>
    <w:rsid w:val="00E6077B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E6077B"/>
  </w:style>
  <w:style w:type="paragraph" w:customStyle="1" w:styleId="a5">
    <w:name w:val="Заголовок"/>
    <w:basedOn w:val="a"/>
    <w:next w:val="a6"/>
    <w:rsid w:val="00E6077B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E6077B"/>
    <w:pPr>
      <w:spacing w:after="120"/>
    </w:pPr>
  </w:style>
  <w:style w:type="paragraph" w:styleId="a7">
    <w:name w:val="List"/>
    <w:basedOn w:val="a6"/>
    <w:semiHidden/>
    <w:rsid w:val="00E6077B"/>
    <w:rPr>
      <w:rFonts w:cs="Tahoma"/>
    </w:rPr>
  </w:style>
  <w:style w:type="paragraph" w:customStyle="1" w:styleId="11">
    <w:name w:val="Название1"/>
    <w:basedOn w:val="a"/>
    <w:rsid w:val="00E6077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6077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E6077B"/>
    <w:pPr>
      <w:suppressLineNumbers/>
    </w:pPr>
  </w:style>
  <w:style w:type="paragraph" w:customStyle="1" w:styleId="a9">
    <w:name w:val="Заголовок таблицы"/>
    <w:basedOn w:val="a8"/>
    <w:rsid w:val="00E6077B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E6077B"/>
  </w:style>
  <w:style w:type="paragraph" w:styleId="aa">
    <w:name w:val="header"/>
    <w:basedOn w:val="a"/>
    <w:link w:val="ab"/>
    <w:uiPriority w:val="99"/>
    <w:semiHidden/>
    <w:unhideWhenUsed/>
    <w:rsid w:val="002851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51F6"/>
    <w:rPr>
      <w:rFonts w:ascii="Arial" w:eastAsia="Lucida Sans Unicode" w:hAnsi="Arial"/>
      <w:kern w:val="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851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51F6"/>
    <w:rPr>
      <w:rFonts w:ascii="Arial" w:eastAsia="Lucida Sans Unicode" w:hAnsi="Arial"/>
      <w:kern w:val="1"/>
      <w:szCs w:val="24"/>
    </w:rPr>
  </w:style>
  <w:style w:type="table" w:styleId="ae">
    <w:name w:val="Table Grid"/>
    <w:basedOn w:val="a1"/>
    <w:uiPriority w:val="59"/>
    <w:rsid w:val="006D0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BC605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C6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6053"/>
    <w:rPr>
      <w:rFonts w:ascii="Courier New" w:hAnsi="Courier New" w:cs="Courier New"/>
    </w:rPr>
  </w:style>
  <w:style w:type="paragraph" w:styleId="af0">
    <w:name w:val="Normal (Web)"/>
    <w:basedOn w:val="a"/>
    <w:unhideWhenUsed/>
    <w:rsid w:val="00BC6053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character" w:styleId="af1">
    <w:name w:val="Strong"/>
    <w:basedOn w:val="a0"/>
    <w:uiPriority w:val="22"/>
    <w:qFormat/>
    <w:rsid w:val="00504B8A"/>
    <w:rPr>
      <w:b/>
      <w:bCs/>
    </w:rPr>
  </w:style>
  <w:style w:type="character" w:customStyle="1" w:styleId="apple-converted-space">
    <w:name w:val="apple-converted-space"/>
    <w:basedOn w:val="a0"/>
    <w:rsid w:val="003C1823"/>
  </w:style>
  <w:style w:type="character" w:customStyle="1" w:styleId="match">
    <w:name w:val="match"/>
    <w:basedOn w:val="a0"/>
    <w:rsid w:val="00FF4F8C"/>
  </w:style>
  <w:style w:type="character" w:styleId="af2">
    <w:name w:val="Hyperlink"/>
    <w:basedOn w:val="a0"/>
    <w:uiPriority w:val="99"/>
    <w:unhideWhenUsed/>
    <w:rsid w:val="00931C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A3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3176FD"/>
    <w:rPr>
      <w:color w:val="800000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6F1D76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</w:rPr>
  </w:style>
  <w:style w:type="character" w:customStyle="1" w:styleId="21">
    <w:name w:val="Основной текст 2 Знак"/>
    <w:rsid w:val="006F1D76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6F1D7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f4">
    <w:name w:val="List Paragraph"/>
    <w:basedOn w:val="a"/>
    <w:uiPriority w:val="34"/>
    <w:qFormat/>
    <w:rsid w:val="006F1D76"/>
    <w:pPr>
      <w:ind w:left="720"/>
      <w:contextualSpacing/>
    </w:pPr>
  </w:style>
  <w:style w:type="paragraph" w:customStyle="1" w:styleId="Standard">
    <w:name w:val="Standard"/>
    <w:rsid w:val="00E726C5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17PI?dob=41852.000023&amp;dol=41935.71316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C7FD-5181-419D-87DB-A82FBE36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59</Pages>
  <Words>15386</Words>
  <Characters>87704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Низамова В</cp:lastModifiedBy>
  <cp:revision>8</cp:revision>
  <cp:lastPrinted>2013-10-22T07:39:00Z</cp:lastPrinted>
  <dcterms:created xsi:type="dcterms:W3CDTF">2015-05-18T10:37:00Z</dcterms:created>
  <dcterms:modified xsi:type="dcterms:W3CDTF">2018-01-30T06:50:00Z</dcterms:modified>
</cp:coreProperties>
</file>